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3299A" w:rsidRDefault="0043299A" w:rsidP="00A72647">
      <w:pPr>
        <w:pStyle w:val="af6"/>
        <w:jc w:val="center"/>
        <w:rPr>
          <w:rFonts w:ascii="Times New Roman" w:eastAsiaTheme="minorEastAsia" w:hAnsi="Times New Roman"/>
          <w:b w:val="0"/>
          <w:bCs w:val="0"/>
          <w:color w:val="auto"/>
        </w:rPr>
      </w:pPr>
      <w:r w:rsidRPr="0043299A">
        <w:rPr>
          <w:rFonts w:ascii="Times New Roman" w:eastAsiaTheme="minorEastAsia" w:hAnsi="Times New Roman"/>
          <w:b w:val="0"/>
          <w:bCs w:val="0"/>
          <w:color w:val="auto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4pt;height:720.6pt" o:ole="">
            <v:imagedata r:id="rId8" o:title=""/>
          </v:shape>
          <o:OLEObject Type="Embed" ProgID="AcroExch.Document.11" ShapeID="_x0000_i1025" DrawAspect="Content" ObjectID="_1717931059" r:id="rId9"/>
        </w:object>
      </w:r>
      <w:bookmarkEnd w:id="0"/>
    </w:p>
    <w:sdt>
      <w:sdtPr>
        <w:rPr>
          <w:rFonts w:ascii="Times New Roman" w:eastAsiaTheme="minorEastAsia" w:hAnsi="Times New Roman" w:cstheme="minorBidi"/>
          <w:b w:val="0"/>
          <w:bCs w:val="0"/>
          <w:color w:val="000000" w:themeColor="text1"/>
          <w:sz w:val="22"/>
          <w:szCs w:val="22"/>
        </w:rPr>
        <w:id w:val="860704948"/>
        <w:docPartObj>
          <w:docPartGallery w:val="Table of Contents"/>
          <w:docPartUnique/>
        </w:docPartObj>
      </w:sdtPr>
      <w:sdtContent>
        <w:p w:rsidR="00A72647" w:rsidRPr="00A72647" w:rsidRDefault="00A72647" w:rsidP="00A72647">
          <w:pPr>
            <w:pStyle w:val="af6"/>
            <w:jc w:val="center"/>
            <w:rPr>
              <w:rFonts w:ascii="Times New Roman" w:hAnsi="Times New Roman"/>
              <w:color w:val="000000" w:themeColor="text1"/>
            </w:rPr>
          </w:pPr>
          <w:r w:rsidRPr="00A72647">
            <w:rPr>
              <w:rFonts w:ascii="Times New Roman" w:hAnsi="Times New Roman"/>
              <w:color w:val="000000" w:themeColor="text1"/>
            </w:rPr>
            <w:t>Содержание</w:t>
          </w:r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r w:rsidRPr="00800D48">
            <w:rPr>
              <w:color w:val="000000" w:themeColor="text1"/>
              <w:sz w:val="28"/>
              <w:szCs w:val="28"/>
            </w:rPr>
            <w:fldChar w:fldCharType="begin"/>
          </w:r>
          <w:r w:rsidR="00A72647" w:rsidRPr="00A72647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00D48">
            <w:rPr>
              <w:color w:val="000000" w:themeColor="text1"/>
              <w:sz w:val="28"/>
              <w:szCs w:val="28"/>
            </w:rPr>
            <w:fldChar w:fldCharType="separate"/>
          </w:r>
          <w:hyperlink w:anchor="_Toc78855658" w:history="1">
            <w:r w:rsidR="00A72647" w:rsidRPr="00A72647">
              <w:rPr>
                <w:rStyle w:val="af5"/>
                <w:rFonts w:eastAsia="Times New Roman"/>
                <w:color w:val="000000" w:themeColor="text1"/>
                <w:sz w:val="28"/>
                <w:szCs w:val="28"/>
              </w:rPr>
              <w:t>1 Основные характеристики общеразвивающей программы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_Toc78855658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3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59" w:history="1">
            <w:r w:rsidR="00A72647" w:rsidRPr="00A72647">
              <w:rPr>
                <w:rStyle w:val="af5"/>
                <w:rFonts w:eastAsia="Times New Roman"/>
                <w:color w:val="000000" w:themeColor="text1"/>
                <w:sz w:val="28"/>
                <w:szCs w:val="28"/>
              </w:rPr>
              <w:t>1.1 Пояснительная записка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_Toc78855659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3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62" w:history="1">
            <w:r w:rsidR="00A72647" w:rsidRPr="00A72647">
              <w:rPr>
                <w:rStyle w:val="af5"/>
                <w:rFonts w:eastAsia="Times New Roman"/>
                <w:color w:val="000000" w:themeColor="text1"/>
                <w:sz w:val="28"/>
                <w:szCs w:val="28"/>
              </w:rPr>
              <w:t>1.2 Цель и задачи общеразвивающей программы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_Toc78855662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4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63" w:history="1">
            <w:r w:rsidR="00A72647" w:rsidRPr="00A72647">
              <w:rPr>
                <w:rStyle w:val="af5"/>
                <w:rFonts w:eastAsia="Times New Roman"/>
                <w:color w:val="000000" w:themeColor="text1"/>
                <w:sz w:val="28"/>
                <w:szCs w:val="28"/>
              </w:rPr>
              <w:t>1.3 Содержание общеразвивающей программы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_Toc78855663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6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64" w:history="1">
            <w:r w:rsidR="00A72647" w:rsidRPr="00A72647">
              <w:rPr>
                <w:rStyle w:val="af5"/>
                <w:color w:val="000000" w:themeColor="text1"/>
                <w:sz w:val="28"/>
                <w:szCs w:val="28"/>
              </w:rPr>
              <w:t>1.4 Планируемые результаты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_Toc78855664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18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65" w:history="1">
            <w:r w:rsidR="00A72647" w:rsidRPr="00A72647">
              <w:rPr>
                <w:rStyle w:val="af5"/>
                <w:color w:val="000000" w:themeColor="text1"/>
                <w:sz w:val="28"/>
                <w:szCs w:val="28"/>
              </w:rPr>
              <w:t>2 Организационно-педагогические условия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_Toc78855665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20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66" w:history="1">
            <w:r w:rsidR="00A72647" w:rsidRPr="00A72647">
              <w:rPr>
                <w:rStyle w:val="af5"/>
                <w:color w:val="000000" w:themeColor="text1"/>
                <w:sz w:val="28"/>
                <w:szCs w:val="28"/>
              </w:rPr>
              <w:t>2.1 Условия реализации программы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_Toc78855666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20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9E0330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71" w:history="1">
            <w:r w:rsidR="00A72647" w:rsidRPr="00A72647">
              <w:rPr>
                <w:rStyle w:val="af5"/>
                <w:color w:val="000000" w:themeColor="text1"/>
                <w:sz w:val="28"/>
                <w:szCs w:val="28"/>
                <w:shd w:val="clear" w:color="auto" w:fill="FFFFFF"/>
              </w:rPr>
              <w:t>2.2 Формы аттестации/контроля и оценочные материалы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_Toc78855671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2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  <w:r w:rsidR="009E0330">
            <w:rPr>
              <w:sz w:val="28"/>
              <w:szCs w:val="28"/>
            </w:rPr>
            <w:t>2</w:t>
          </w:r>
        </w:p>
        <w:p w:rsidR="00A72647" w:rsidRPr="00A72647" w:rsidRDefault="00800D48">
          <w:pPr>
            <w:pStyle w:val="22"/>
            <w:rPr>
              <w:rFonts w:eastAsiaTheme="minorEastAsia"/>
              <w:color w:val="000000" w:themeColor="text1"/>
              <w:sz w:val="28"/>
              <w:szCs w:val="28"/>
              <w:lang w:eastAsia="ru-RU"/>
            </w:rPr>
          </w:pPr>
          <w:hyperlink w:anchor="_Toc78855672" w:history="1">
            <w:r w:rsidR="00A72647" w:rsidRPr="00A72647">
              <w:rPr>
                <w:rStyle w:val="af5"/>
                <w:color w:val="000000" w:themeColor="text1"/>
                <w:sz w:val="28"/>
                <w:szCs w:val="28"/>
              </w:rPr>
              <w:t>3 Список литературы</w:t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A72647" w:rsidRPr="00A72647">
              <w:rPr>
                <w:webHidden/>
                <w:color w:val="000000" w:themeColor="text1"/>
                <w:sz w:val="28"/>
                <w:szCs w:val="28"/>
              </w:rPr>
              <w:instrText xml:space="preserve"> PAGEREF _Toc78855672 \h </w:instrTex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1D129C">
              <w:rPr>
                <w:webHidden/>
                <w:color w:val="000000" w:themeColor="text1"/>
                <w:sz w:val="28"/>
                <w:szCs w:val="28"/>
              </w:rPr>
              <w:t>2</w:t>
            </w:r>
            <w:r w:rsidR="009E0330">
              <w:rPr>
                <w:webHidden/>
                <w:color w:val="000000" w:themeColor="text1"/>
                <w:sz w:val="28"/>
                <w:szCs w:val="28"/>
              </w:rPr>
              <w:t>5</w:t>
            </w:r>
            <w:r w:rsidRPr="00A72647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A72647" w:rsidRPr="00A72647" w:rsidRDefault="00800D48">
          <w:p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A7264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B4F90" w:rsidRPr="00A72647" w:rsidRDefault="000B6890" w:rsidP="00A72647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r w:rsidRPr="00CA4C26">
        <w:rPr>
          <w:sz w:val="24"/>
          <w:szCs w:val="24"/>
        </w:rPr>
        <w:br w:type="page"/>
      </w:r>
      <w:bookmarkStart w:id="1" w:name="_Toc78855658"/>
      <w:r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lastRenderedPageBreak/>
        <w:t>1 Основные характеристики общеразвивающей программы</w:t>
      </w:r>
      <w:bookmarkEnd w:id="1"/>
    </w:p>
    <w:p w:rsidR="000B6890" w:rsidRPr="00A72647" w:rsidRDefault="000B6890" w:rsidP="004020E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bookmarkStart w:id="2" w:name="_Toc36731053"/>
      <w:bookmarkStart w:id="3" w:name="_Toc78855659"/>
      <w:r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1.1</w:t>
      </w:r>
      <w:r w:rsidR="009B4F90"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bookmarkEnd w:id="2"/>
      <w:r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Пояснительная записка</w:t>
      </w:r>
      <w:bookmarkEnd w:id="3"/>
    </w:p>
    <w:p w:rsidR="000B6890" w:rsidRDefault="003F1AFC" w:rsidP="000B6890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bookmarkStart w:id="4" w:name="_Toc78855660"/>
      <w:bookmarkStart w:id="5" w:name="_Toc36731054"/>
      <w:r w:rsidRPr="003F1AF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en-US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программы: физкультурно-спортивная.</w:t>
      </w:r>
      <w:bookmarkEnd w:id="4"/>
    </w:p>
    <w:p w:rsidR="00CB7ED2" w:rsidRPr="000B6890" w:rsidRDefault="009B4F90" w:rsidP="003F1AFC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78855661"/>
      <w:r w:rsidRPr="003F1AFC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en-US"/>
        </w:rPr>
        <w:t>Актуальность</w:t>
      </w:r>
      <w:r w:rsidRPr="000B689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программы</w:t>
      </w:r>
      <w:bookmarkEnd w:id="5"/>
      <w:r w:rsidR="003F1AF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: </w:t>
      </w:r>
      <w:r w:rsidR="009D50F3" w:rsidRPr="000B6890">
        <w:rPr>
          <w:rFonts w:ascii="Times New Roman" w:eastAsia="Times New Roman" w:hAnsi="Times New Roman" w:cs="Times New Roman"/>
          <w:sz w:val="28"/>
          <w:szCs w:val="28"/>
        </w:rPr>
        <w:t>Программа составлена в соответствии с современными требованиями к дополнитель</w:t>
      </w:r>
      <w:r w:rsidR="000B6890">
        <w:rPr>
          <w:rFonts w:ascii="Times New Roman" w:eastAsia="Times New Roman" w:hAnsi="Times New Roman" w:cs="Times New Roman"/>
          <w:sz w:val="28"/>
          <w:szCs w:val="28"/>
        </w:rPr>
        <w:t>ным общеразвивающим программам.</w:t>
      </w:r>
      <w:r w:rsidR="003F1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ED2" w:rsidRPr="000B6890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3F1AFC">
        <w:rPr>
          <w:rFonts w:ascii="Times New Roman" w:hAnsi="Times New Roman" w:cs="Times New Roman"/>
          <w:sz w:val="28"/>
          <w:szCs w:val="28"/>
        </w:rPr>
        <w:t>ы</w:t>
      </w:r>
      <w:r w:rsidR="00CB7ED2" w:rsidRPr="000B6890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нормативно</w:t>
      </w:r>
      <w:r w:rsidR="00CC2AC3" w:rsidRPr="000B6890">
        <w:rPr>
          <w:rFonts w:ascii="Times New Roman" w:hAnsi="Times New Roman" w:cs="Times New Roman"/>
          <w:sz w:val="28"/>
          <w:szCs w:val="28"/>
        </w:rPr>
        <w:t>-</w:t>
      </w:r>
      <w:r w:rsidR="00CB7ED2" w:rsidRPr="000B6890">
        <w:rPr>
          <w:rFonts w:ascii="Times New Roman" w:hAnsi="Times New Roman" w:cs="Times New Roman"/>
          <w:sz w:val="28"/>
          <w:szCs w:val="28"/>
        </w:rPr>
        <w:t>правовых документов:</w:t>
      </w:r>
      <w:bookmarkEnd w:id="6"/>
    </w:p>
    <w:p w:rsidR="00CB7ED2" w:rsidRPr="000B6890" w:rsidRDefault="00CB7ED2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</w:t>
      </w:r>
      <w:r w:rsidR="003F1AFC">
        <w:rPr>
          <w:rFonts w:ascii="Times New Roman" w:hAnsi="Times New Roman" w:cs="Times New Roman"/>
          <w:sz w:val="28"/>
          <w:szCs w:val="28"/>
        </w:rPr>
        <w:t>ря 2012 года № 273-</w:t>
      </w:r>
      <w:r w:rsidRPr="000B6890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</w:t>
      </w:r>
      <w:r w:rsidR="00AE7D91" w:rsidRPr="000B6890">
        <w:rPr>
          <w:rFonts w:ascii="Times New Roman" w:hAnsi="Times New Roman" w:cs="Times New Roman"/>
          <w:sz w:val="28"/>
          <w:szCs w:val="28"/>
        </w:rPr>
        <w:t>;</w:t>
      </w:r>
    </w:p>
    <w:p w:rsidR="00584196" w:rsidRPr="000B6890" w:rsidRDefault="00584196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 xml:space="preserve">- </w:t>
      </w:r>
      <w:r w:rsidR="003F1AFC">
        <w:rPr>
          <w:rFonts w:ascii="Times New Roman" w:hAnsi="Times New Roman" w:cs="Times New Roman"/>
          <w:sz w:val="28"/>
          <w:szCs w:val="28"/>
        </w:rPr>
        <w:t>п</w:t>
      </w:r>
      <w:r w:rsidRPr="000B6890">
        <w:rPr>
          <w:rFonts w:ascii="Times New Roman" w:hAnsi="Times New Roman" w:cs="Times New Roman"/>
          <w:sz w:val="28"/>
          <w:szCs w:val="28"/>
        </w:rPr>
        <w:t>риказ Министерства просвещения Росси</w:t>
      </w:r>
      <w:r w:rsidR="003F1AFC">
        <w:rPr>
          <w:rFonts w:ascii="Times New Roman" w:hAnsi="Times New Roman" w:cs="Times New Roman"/>
          <w:sz w:val="28"/>
          <w:szCs w:val="28"/>
        </w:rPr>
        <w:t>йской Федерации от 09.11.2018</w:t>
      </w:r>
      <w:r w:rsidRPr="000B6890">
        <w:rPr>
          <w:rFonts w:ascii="Times New Roman" w:hAnsi="Times New Roman" w:cs="Times New Roman"/>
          <w:sz w:val="28"/>
          <w:szCs w:val="28"/>
        </w:rPr>
        <w:t xml:space="preserve"> № 196 «Об утверждении Порядка организации и осуществления образовательной деятельности по дополнительным общеобразовате</w:t>
      </w:r>
      <w:r w:rsidR="003F1AFC">
        <w:rPr>
          <w:rFonts w:ascii="Times New Roman" w:hAnsi="Times New Roman" w:cs="Times New Roman"/>
          <w:sz w:val="28"/>
          <w:szCs w:val="28"/>
        </w:rPr>
        <w:t>льным программам»;</w:t>
      </w:r>
    </w:p>
    <w:p w:rsidR="00584196" w:rsidRPr="000B6890" w:rsidRDefault="00584196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 xml:space="preserve">- </w:t>
      </w:r>
      <w:r w:rsidR="003F1AFC">
        <w:rPr>
          <w:rFonts w:ascii="Times New Roman" w:hAnsi="Times New Roman" w:cs="Times New Roman"/>
          <w:sz w:val="28"/>
          <w:szCs w:val="28"/>
        </w:rPr>
        <w:t>п</w:t>
      </w:r>
      <w:r w:rsidRPr="000B6890">
        <w:rPr>
          <w:rFonts w:ascii="Times New Roman" w:hAnsi="Times New Roman" w:cs="Times New Roman"/>
          <w:sz w:val="28"/>
          <w:szCs w:val="28"/>
        </w:rPr>
        <w:t>риказ Министерства просвещения Росси</w:t>
      </w:r>
      <w:r w:rsidR="003F1AFC">
        <w:rPr>
          <w:rFonts w:ascii="Times New Roman" w:hAnsi="Times New Roman" w:cs="Times New Roman"/>
          <w:sz w:val="28"/>
          <w:szCs w:val="28"/>
        </w:rPr>
        <w:t>йской Федерации от 30.09.2020</w:t>
      </w:r>
      <w:r w:rsidRPr="000B6890">
        <w:rPr>
          <w:rFonts w:ascii="Times New Roman" w:hAnsi="Times New Roman" w:cs="Times New Roman"/>
          <w:sz w:val="28"/>
          <w:szCs w:val="28"/>
        </w:rPr>
        <w:t xml:space="preserve">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</w:t>
      </w:r>
      <w:r w:rsidR="003F1AFC">
        <w:rPr>
          <w:rFonts w:ascii="Times New Roman" w:hAnsi="Times New Roman" w:cs="Times New Roman"/>
          <w:sz w:val="28"/>
          <w:szCs w:val="28"/>
        </w:rPr>
        <w:t>йской Федерации от 09.11.2018 № 196»;</w:t>
      </w:r>
    </w:p>
    <w:p w:rsidR="00584196" w:rsidRPr="000B6890" w:rsidRDefault="00584196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 xml:space="preserve">- </w:t>
      </w:r>
      <w:r w:rsidR="003F1AFC">
        <w:rPr>
          <w:rFonts w:ascii="Times New Roman" w:hAnsi="Times New Roman" w:cs="Times New Roman"/>
          <w:sz w:val="28"/>
          <w:szCs w:val="28"/>
        </w:rPr>
        <w:t xml:space="preserve">постановление Главного </w:t>
      </w:r>
      <w:r w:rsidRPr="000B6890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</w:t>
      </w:r>
      <w:r w:rsidR="003F1AFC">
        <w:rPr>
          <w:rFonts w:ascii="Times New Roman" w:hAnsi="Times New Roman" w:cs="Times New Roman"/>
          <w:sz w:val="28"/>
          <w:szCs w:val="28"/>
        </w:rPr>
        <w:t>йской Федерации от 28.09.2020</w:t>
      </w:r>
      <w:r w:rsidRPr="000B6890">
        <w:rPr>
          <w:rFonts w:ascii="Times New Roman" w:hAnsi="Times New Roman" w:cs="Times New Roman"/>
          <w:sz w:val="28"/>
          <w:szCs w:val="28"/>
        </w:rPr>
        <w:t xml:space="preserve"> № 28 «Об утверждении </w:t>
      </w:r>
      <w:r w:rsidR="003F1AFC">
        <w:rPr>
          <w:rFonts w:ascii="Times New Roman" w:hAnsi="Times New Roman" w:cs="Times New Roman"/>
          <w:sz w:val="28"/>
          <w:szCs w:val="28"/>
        </w:rPr>
        <w:t>санитарных правил СП 2.4.3648-</w:t>
      </w:r>
      <w:r w:rsidRPr="000B6890">
        <w:rPr>
          <w:rFonts w:ascii="Times New Roman" w:hAnsi="Times New Roman" w:cs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молодежи»;</w:t>
      </w:r>
    </w:p>
    <w:p w:rsidR="00584196" w:rsidRPr="000B6890" w:rsidRDefault="00584196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 xml:space="preserve">- </w:t>
      </w:r>
      <w:r w:rsidR="003F1AFC">
        <w:rPr>
          <w:rFonts w:ascii="Times New Roman" w:hAnsi="Times New Roman" w:cs="Times New Roman"/>
          <w:sz w:val="28"/>
          <w:szCs w:val="28"/>
        </w:rPr>
        <w:t>п</w:t>
      </w:r>
      <w:r w:rsidRPr="000B6890">
        <w:rPr>
          <w:rFonts w:ascii="Times New Roman" w:hAnsi="Times New Roman" w:cs="Times New Roman"/>
          <w:sz w:val="28"/>
          <w:szCs w:val="28"/>
        </w:rPr>
        <w:t xml:space="preserve">исьмо </w:t>
      </w:r>
      <w:proofErr w:type="spellStart"/>
      <w:r w:rsidRPr="000B689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6890">
        <w:rPr>
          <w:rFonts w:ascii="Times New Roman" w:hAnsi="Times New Roman" w:cs="Times New Roman"/>
          <w:sz w:val="28"/>
          <w:szCs w:val="28"/>
        </w:rPr>
        <w:t xml:space="preserve"> России от 18.</w:t>
      </w:r>
      <w:r w:rsidR="003F1AFC">
        <w:rPr>
          <w:rFonts w:ascii="Times New Roman" w:hAnsi="Times New Roman" w:cs="Times New Roman"/>
          <w:sz w:val="28"/>
          <w:szCs w:val="28"/>
        </w:rPr>
        <w:t>11.2015 № 09-</w:t>
      </w:r>
      <w:r w:rsidR="00792070" w:rsidRPr="000B6890">
        <w:rPr>
          <w:rFonts w:ascii="Times New Roman" w:hAnsi="Times New Roman" w:cs="Times New Roman"/>
          <w:sz w:val="28"/>
          <w:szCs w:val="28"/>
        </w:rPr>
        <w:t>3242 «О направлении информации» (вместе с «Методическими рекомендациями по проектированию дополнительных общеразвивающих программ (вкл</w:t>
      </w:r>
      <w:r w:rsidR="003F1AFC">
        <w:rPr>
          <w:rFonts w:ascii="Times New Roman" w:hAnsi="Times New Roman" w:cs="Times New Roman"/>
          <w:sz w:val="28"/>
          <w:szCs w:val="28"/>
        </w:rPr>
        <w:t>ючая разноуровневые программы)»;</w:t>
      </w:r>
    </w:p>
    <w:p w:rsidR="00792070" w:rsidRPr="000B6890" w:rsidRDefault="00792070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 xml:space="preserve">- </w:t>
      </w:r>
      <w:r w:rsidR="003F1AFC">
        <w:rPr>
          <w:rFonts w:ascii="Times New Roman" w:hAnsi="Times New Roman" w:cs="Times New Roman"/>
          <w:sz w:val="28"/>
          <w:szCs w:val="28"/>
        </w:rPr>
        <w:t>п</w:t>
      </w:r>
      <w:r w:rsidRPr="000B6890">
        <w:rPr>
          <w:rFonts w:ascii="Times New Roman" w:hAnsi="Times New Roman" w:cs="Times New Roman"/>
          <w:sz w:val="28"/>
          <w:szCs w:val="28"/>
        </w:rPr>
        <w:t xml:space="preserve">исьмо </w:t>
      </w:r>
      <w:proofErr w:type="spellStart"/>
      <w:r w:rsidRPr="000B6890">
        <w:rPr>
          <w:rFonts w:ascii="Times New Roman" w:hAnsi="Times New Roman" w:cs="Times New Roman"/>
          <w:sz w:val="28"/>
          <w:szCs w:val="28"/>
        </w:rPr>
        <w:t>Мин</w:t>
      </w:r>
      <w:r w:rsidR="003F1AFC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3F1AFC">
        <w:rPr>
          <w:rFonts w:ascii="Times New Roman" w:hAnsi="Times New Roman" w:cs="Times New Roman"/>
          <w:sz w:val="28"/>
          <w:szCs w:val="28"/>
        </w:rPr>
        <w:t xml:space="preserve"> России от 29.03.2016 № ВК-</w:t>
      </w:r>
      <w:r w:rsidRPr="000B6890">
        <w:rPr>
          <w:rFonts w:ascii="Times New Roman" w:hAnsi="Times New Roman" w:cs="Times New Roman"/>
          <w:sz w:val="28"/>
          <w:szCs w:val="28"/>
        </w:rPr>
        <w:t>641/09 «О направлении методических рекомендаций» (вместе с «Методическими рекомендациями по реализации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</w:t>
      </w:r>
      <w:r w:rsidR="003F1AFC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потребностей»);</w:t>
      </w:r>
    </w:p>
    <w:p w:rsidR="00792070" w:rsidRPr="000B6890" w:rsidRDefault="00792070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 xml:space="preserve">- </w:t>
      </w:r>
      <w:r w:rsidR="003F1AFC">
        <w:rPr>
          <w:rFonts w:ascii="Times New Roman" w:hAnsi="Times New Roman" w:cs="Times New Roman"/>
          <w:sz w:val="28"/>
          <w:szCs w:val="28"/>
        </w:rPr>
        <w:t>п</w:t>
      </w:r>
      <w:r w:rsidRPr="000B6890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0B6890">
        <w:rPr>
          <w:rFonts w:ascii="Times New Roman" w:hAnsi="Times New Roman" w:cs="Times New Roman"/>
          <w:sz w:val="28"/>
          <w:szCs w:val="28"/>
        </w:rPr>
        <w:t>Мин</w:t>
      </w:r>
      <w:r w:rsidR="003F1AFC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3F1AFC">
        <w:rPr>
          <w:rFonts w:ascii="Times New Roman" w:hAnsi="Times New Roman" w:cs="Times New Roman"/>
          <w:sz w:val="28"/>
          <w:szCs w:val="28"/>
        </w:rPr>
        <w:t xml:space="preserve"> России от 23.08.2017</w:t>
      </w:r>
      <w:r w:rsidRPr="000B6890">
        <w:rPr>
          <w:rFonts w:ascii="Times New Roman" w:hAnsi="Times New Roman" w:cs="Times New Roman"/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</w:t>
      </w:r>
      <w:r w:rsidR="003F1AFC">
        <w:rPr>
          <w:rFonts w:ascii="Times New Roman" w:hAnsi="Times New Roman" w:cs="Times New Roman"/>
          <w:sz w:val="28"/>
          <w:szCs w:val="28"/>
        </w:rPr>
        <w:t>зации образовательных программ»;</w:t>
      </w:r>
    </w:p>
    <w:p w:rsidR="00AE7D91" w:rsidRPr="000B6890" w:rsidRDefault="00AE7D91" w:rsidP="003F1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 xml:space="preserve">- </w:t>
      </w:r>
      <w:r w:rsidR="003F1AFC">
        <w:rPr>
          <w:rFonts w:ascii="Times New Roman" w:hAnsi="Times New Roman" w:cs="Times New Roman"/>
          <w:sz w:val="28"/>
          <w:szCs w:val="28"/>
        </w:rPr>
        <w:t>п</w:t>
      </w:r>
      <w:r w:rsidRPr="000B6890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</w:t>
      </w:r>
      <w:r w:rsidR="003F1AFC">
        <w:rPr>
          <w:rFonts w:ascii="Times New Roman" w:hAnsi="Times New Roman" w:cs="Times New Roman"/>
          <w:sz w:val="28"/>
          <w:szCs w:val="28"/>
        </w:rPr>
        <w:t>Ф</w:t>
      </w:r>
      <w:r w:rsidRPr="000B6890">
        <w:rPr>
          <w:rFonts w:ascii="Times New Roman" w:hAnsi="Times New Roman" w:cs="Times New Roman"/>
          <w:sz w:val="28"/>
          <w:szCs w:val="28"/>
        </w:rPr>
        <w:t xml:space="preserve"> от 29 августа 2013 г</w:t>
      </w:r>
      <w:r w:rsidR="003F1AFC">
        <w:rPr>
          <w:rFonts w:ascii="Times New Roman" w:hAnsi="Times New Roman" w:cs="Times New Roman"/>
          <w:sz w:val="28"/>
          <w:szCs w:val="28"/>
        </w:rPr>
        <w:t>ода</w:t>
      </w:r>
      <w:r w:rsidRPr="000B6890">
        <w:rPr>
          <w:rFonts w:ascii="Times New Roman" w:hAnsi="Times New Roman" w:cs="Times New Roman"/>
          <w:sz w:val="28"/>
          <w:szCs w:val="28"/>
        </w:rPr>
        <w:t xml:space="preserve">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0B6890" w:rsidRDefault="00AE7D91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lastRenderedPageBreak/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0B6890">
        <w:rPr>
          <w:rFonts w:ascii="Times New Roman" w:hAnsi="Times New Roman" w:cs="Times New Roman"/>
          <w:sz w:val="28"/>
          <w:szCs w:val="28"/>
        </w:rPr>
        <w:t xml:space="preserve"> от 4 сентября 2014 г</w:t>
      </w:r>
      <w:r w:rsidR="003F1AFC">
        <w:rPr>
          <w:rFonts w:ascii="Times New Roman" w:hAnsi="Times New Roman" w:cs="Times New Roman"/>
          <w:sz w:val="28"/>
          <w:szCs w:val="28"/>
        </w:rPr>
        <w:t>ода</w:t>
      </w:r>
      <w:r w:rsidR="00011F6C" w:rsidRPr="000B6890">
        <w:rPr>
          <w:rFonts w:ascii="Times New Roman" w:hAnsi="Times New Roman" w:cs="Times New Roman"/>
          <w:sz w:val="28"/>
          <w:szCs w:val="28"/>
        </w:rPr>
        <w:t xml:space="preserve"> № 1726-р</w:t>
      </w:r>
      <w:r w:rsidRPr="000B6890">
        <w:rPr>
          <w:rFonts w:ascii="Times New Roman" w:hAnsi="Times New Roman" w:cs="Times New Roman"/>
          <w:sz w:val="28"/>
          <w:szCs w:val="28"/>
        </w:rPr>
        <w:t>)</w:t>
      </w:r>
      <w:r w:rsidR="00011F6C" w:rsidRPr="000B6890">
        <w:rPr>
          <w:rFonts w:ascii="Times New Roman" w:hAnsi="Times New Roman" w:cs="Times New Roman"/>
          <w:sz w:val="28"/>
          <w:szCs w:val="28"/>
        </w:rPr>
        <w:t>;</w:t>
      </w:r>
    </w:p>
    <w:p w:rsidR="00754354" w:rsidRPr="000B6890" w:rsidRDefault="00754354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</w:t>
      </w:r>
      <w:r w:rsidR="003F1AFC">
        <w:rPr>
          <w:rFonts w:ascii="Times New Roman" w:hAnsi="Times New Roman" w:cs="Times New Roman"/>
          <w:sz w:val="28"/>
          <w:szCs w:val="28"/>
        </w:rPr>
        <w:t>ода</w:t>
      </w:r>
      <w:r w:rsidRPr="000B6890">
        <w:rPr>
          <w:rFonts w:ascii="Times New Roman" w:hAnsi="Times New Roman" w:cs="Times New Roman"/>
          <w:sz w:val="28"/>
          <w:szCs w:val="28"/>
        </w:rPr>
        <w:t xml:space="preserve"> № 996</w:t>
      </w:r>
      <w:r w:rsidR="003F1AFC">
        <w:rPr>
          <w:rFonts w:ascii="Times New Roman" w:hAnsi="Times New Roman" w:cs="Times New Roman"/>
          <w:sz w:val="28"/>
          <w:szCs w:val="28"/>
        </w:rPr>
        <w:t>-</w:t>
      </w:r>
      <w:r w:rsidRPr="000B6890">
        <w:rPr>
          <w:rFonts w:ascii="Times New Roman" w:hAnsi="Times New Roman" w:cs="Times New Roman"/>
          <w:sz w:val="28"/>
          <w:szCs w:val="28"/>
        </w:rPr>
        <w:t>р;</w:t>
      </w:r>
    </w:p>
    <w:p w:rsidR="003018A5" w:rsidRDefault="000E0E01" w:rsidP="000B68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6890">
        <w:rPr>
          <w:rFonts w:ascii="Times New Roman" w:hAnsi="Times New Roman" w:cs="Times New Roman"/>
          <w:sz w:val="28"/>
          <w:szCs w:val="28"/>
        </w:rPr>
        <w:t>- Устав МБ</w:t>
      </w:r>
      <w:r w:rsidR="003018A5" w:rsidRPr="000B6890">
        <w:rPr>
          <w:rFonts w:ascii="Times New Roman" w:hAnsi="Times New Roman" w:cs="Times New Roman"/>
          <w:sz w:val="28"/>
          <w:szCs w:val="28"/>
        </w:rPr>
        <w:t xml:space="preserve">ОУ </w:t>
      </w:r>
      <w:r w:rsidR="00527168" w:rsidRPr="000B6890">
        <w:rPr>
          <w:rFonts w:ascii="Times New Roman" w:hAnsi="Times New Roman" w:cs="Times New Roman"/>
          <w:sz w:val="28"/>
          <w:szCs w:val="28"/>
        </w:rPr>
        <w:t>«</w:t>
      </w:r>
      <w:r w:rsidRPr="000B6890">
        <w:rPr>
          <w:rFonts w:ascii="Times New Roman" w:hAnsi="Times New Roman" w:cs="Times New Roman"/>
          <w:sz w:val="28"/>
          <w:szCs w:val="28"/>
        </w:rPr>
        <w:t>СОШ №</w:t>
      </w:r>
      <w:r w:rsidR="003F1AFC">
        <w:rPr>
          <w:rFonts w:ascii="Times New Roman" w:hAnsi="Times New Roman" w:cs="Times New Roman"/>
          <w:sz w:val="28"/>
          <w:szCs w:val="28"/>
        </w:rPr>
        <w:t xml:space="preserve"> </w:t>
      </w:r>
      <w:r w:rsidRPr="000B6890">
        <w:rPr>
          <w:rFonts w:ascii="Times New Roman" w:hAnsi="Times New Roman" w:cs="Times New Roman"/>
          <w:sz w:val="28"/>
          <w:szCs w:val="28"/>
        </w:rPr>
        <w:t>6</w:t>
      </w:r>
      <w:r w:rsidR="00527168" w:rsidRPr="000B6890">
        <w:rPr>
          <w:rFonts w:ascii="Times New Roman" w:hAnsi="Times New Roman" w:cs="Times New Roman"/>
          <w:sz w:val="28"/>
          <w:szCs w:val="28"/>
        </w:rPr>
        <w:t>»</w:t>
      </w:r>
      <w:r w:rsidR="003F1AFC">
        <w:rPr>
          <w:rFonts w:ascii="Times New Roman" w:hAnsi="Times New Roman" w:cs="Times New Roman"/>
          <w:sz w:val="28"/>
          <w:szCs w:val="28"/>
        </w:rPr>
        <w:t>.</w:t>
      </w:r>
    </w:p>
    <w:p w:rsidR="009D50F3" w:rsidRPr="0008560E" w:rsidRDefault="0008560E" w:rsidP="00085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60E">
        <w:rPr>
          <w:rFonts w:ascii="Times New Roman" w:hAnsi="Times New Roman" w:cs="Times New Roman"/>
          <w:sz w:val="28"/>
          <w:szCs w:val="28"/>
        </w:rPr>
        <w:t>Отличительными особенностями данной программы является обобщение опыта работы с детьми. Благодаря комбинированному подходу, удается в наибольшей степени раскрыть возможности учеников, пробудить живой интерес не только к шахматам, но и к любой исследовател</w:t>
      </w:r>
      <w:r>
        <w:rPr>
          <w:rFonts w:ascii="Times New Roman" w:hAnsi="Times New Roman" w:cs="Times New Roman"/>
          <w:sz w:val="28"/>
          <w:szCs w:val="28"/>
        </w:rPr>
        <w:t>ьской работе. Игра в шахматы дае</w:t>
      </w:r>
      <w:r w:rsidRPr="0008560E">
        <w:rPr>
          <w:rFonts w:ascii="Times New Roman" w:hAnsi="Times New Roman" w:cs="Times New Roman"/>
          <w:sz w:val="28"/>
          <w:szCs w:val="28"/>
        </w:rPr>
        <w:t>т возможн</w:t>
      </w:r>
      <w:r>
        <w:rPr>
          <w:rFonts w:ascii="Times New Roman" w:hAnsi="Times New Roman" w:cs="Times New Roman"/>
          <w:sz w:val="28"/>
          <w:szCs w:val="28"/>
        </w:rPr>
        <w:t>ость реализовать врожде</w:t>
      </w:r>
      <w:r w:rsidRPr="0008560E">
        <w:rPr>
          <w:rFonts w:ascii="Times New Roman" w:hAnsi="Times New Roman" w:cs="Times New Roman"/>
          <w:sz w:val="28"/>
          <w:szCs w:val="28"/>
        </w:rPr>
        <w:t>нную потребность в состязаниях на уровне мыслительной деятельности. Удовлетворение этой потребности способствует гармоничному развитию личности. Особенно это актуально для нынешнего времени - времени решительных преобразований во всех сферах человеческой деятельности, когда для достижения успеха требуется максимальное использование всего потенциала, запасов внутренней энергии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D50F3" w:rsidRPr="000B6890">
        <w:rPr>
          <w:rFonts w:ascii="Times New Roman" w:eastAsia="Times New Roman" w:hAnsi="Times New Roman" w:cs="Times New Roman"/>
          <w:sz w:val="28"/>
          <w:szCs w:val="28"/>
        </w:rPr>
        <w:t>Дополнительная общеразвивающая программа направлена на формирование и развитие умственных способностей детей, удовлетворение их индивидуальных потребностей, формирование культуры здорового и безопасного образа жизни, укрепление здоровья, а также на орг</w:t>
      </w:r>
      <w:r w:rsidR="003F1AFC">
        <w:rPr>
          <w:rFonts w:ascii="Times New Roman" w:eastAsia="Times New Roman" w:hAnsi="Times New Roman" w:cs="Times New Roman"/>
          <w:sz w:val="28"/>
          <w:szCs w:val="28"/>
        </w:rPr>
        <w:t>анизацию их свободного времени.</w:t>
      </w:r>
    </w:p>
    <w:p w:rsidR="003F1AFC" w:rsidRDefault="003F1AFC" w:rsidP="003F1AFC">
      <w:pPr>
        <w:pStyle w:val="13"/>
        <w:spacing w:line="240" w:lineRule="auto"/>
        <w:ind w:firstLine="567"/>
        <w:jc w:val="both"/>
        <w:rPr>
          <w:rFonts w:eastAsia="Calibri"/>
        </w:rPr>
      </w:pPr>
      <w:r w:rsidRPr="003F1AFC">
        <w:rPr>
          <w:rFonts w:eastAsia="Calibri"/>
          <w:i/>
          <w:u w:val="single"/>
        </w:rPr>
        <w:t>Адресат</w:t>
      </w:r>
      <w:r>
        <w:rPr>
          <w:rFonts w:eastAsia="Calibri"/>
        </w:rPr>
        <w:t xml:space="preserve"> программы:</w:t>
      </w:r>
      <w:r w:rsidR="002D1642" w:rsidRPr="000B6890">
        <w:rPr>
          <w:rFonts w:eastAsia="Calibri"/>
        </w:rPr>
        <w:t xml:space="preserve"> дет</w:t>
      </w:r>
      <w:r>
        <w:rPr>
          <w:rFonts w:eastAsia="Calibri"/>
        </w:rPr>
        <w:t>и</w:t>
      </w:r>
      <w:r w:rsidR="002D1642" w:rsidRPr="000B6890">
        <w:rPr>
          <w:rFonts w:eastAsia="Calibri"/>
        </w:rPr>
        <w:t xml:space="preserve"> в возрасте от 6 до 10 лет.</w:t>
      </w:r>
      <w:r w:rsidR="002D1642" w:rsidRPr="000B6890">
        <w:t xml:space="preserve"> </w:t>
      </w:r>
      <w:r w:rsidR="002D1642" w:rsidRPr="000B6890">
        <w:rPr>
          <w:rFonts w:eastAsia="Calibri"/>
        </w:rPr>
        <w:t>Состав группы может быть переменным: одновозрастным и разновозрастным, численный состав до 15 человек</w:t>
      </w:r>
      <w:r>
        <w:rPr>
          <w:rFonts w:eastAsia="Calibri"/>
        </w:rPr>
        <w:t>.</w:t>
      </w:r>
    </w:p>
    <w:p w:rsidR="00E5035F" w:rsidRPr="000B6890" w:rsidRDefault="00847C28" w:rsidP="003F1AFC">
      <w:pPr>
        <w:pStyle w:val="13"/>
        <w:spacing w:line="240" w:lineRule="auto"/>
        <w:ind w:firstLine="567"/>
        <w:jc w:val="both"/>
        <w:rPr>
          <w:rFonts w:eastAsia="Calibri"/>
        </w:rPr>
      </w:pPr>
      <w:r w:rsidRPr="00847C28">
        <w:rPr>
          <w:rFonts w:eastAsia="Calibri"/>
          <w:i/>
          <w:u w:val="single"/>
        </w:rPr>
        <w:t>Режим занятий</w:t>
      </w:r>
      <w:r>
        <w:rPr>
          <w:rFonts w:eastAsia="Calibri"/>
        </w:rPr>
        <w:t>:</w:t>
      </w:r>
      <w:r w:rsidR="002D1642" w:rsidRPr="000B6890">
        <w:rPr>
          <w:rFonts w:eastAsia="Calibri"/>
        </w:rPr>
        <w:t xml:space="preserve"> </w:t>
      </w:r>
      <w:r w:rsidRPr="000B6890">
        <w:rPr>
          <w:rFonts w:eastAsia="Calibri"/>
        </w:rPr>
        <w:t>1 раз в неделю по 1 часу</w:t>
      </w:r>
      <w:r>
        <w:rPr>
          <w:rFonts w:eastAsia="Calibri"/>
        </w:rPr>
        <w:t>.</w:t>
      </w:r>
    </w:p>
    <w:p w:rsidR="00847C28" w:rsidRDefault="00E5035F" w:rsidP="00847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47C28"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en-US"/>
        </w:rPr>
        <w:t>Объем</w:t>
      </w:r>
      <w:r w:rsidR="00847C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:</w:t>
      </w:r>
      <w:r w:rsidRPr="000B6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0B68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14</w:t>
      </w:r>
      <w:r w:rsidR="006F441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4</w:t>
      </w:r>
      <w:r w:rsidRPr="000B68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часов</w:t>
      </w:r>
      <w:r w:rsidR="00847C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847C28" w:rsidRDefault="00847C28" w:rsidP="00847C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847C2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en-US"/>
        </w:rPr>
        <w:t>Срок освоения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:</w:t>
      </w:r>
      <w:r w:rsidR="00E5035F" w:rsidRPr="000B68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>4 года</w:t>
      </w:r>
      <w:r w:rsidR="00E5035F" w:rsidRPr="000B68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847C28" w:rsidRDefault="00847C28" w:rsidP="00847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C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Перечень форм обучения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proofErr w:type="gramStart"/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>группов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proofErr w:type="gramEnd"/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индивидуально-группов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6086" w:rsidRPr="000B6890" w:rsidRDefault="00847C28" w:rsidP="00847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7C28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Перечень видов занятий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>бесед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>, лекци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>, практическо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>, мастер-класс, открыто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5035F" w:rsidRPr="000B68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е.</w:t>
      </w:r>
    </w:p>
    <w:p w:rsidR="00216086" w:rsidRPr="000B6890" w:rsidRDefault="00847C28" w:rsidP="00847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C28">
        <w:rPr>
          <w:rFonts w:ascii="Times New Roman" w:hAnsi="Times New Roman" w:cs="Times New Roman"/>
          <w:i/>
          <w:sz w:val="28"/>
          <w:szCs w:val="28"/>
          <w:u w:val="single"/>
        </w:rPr>
        <w:t>Перечень форм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6CC3">
        <w:rPr>
          <w:rFonts w:ascii="Times New Roman" w:hAnsi="Times New Roman" w:cs="Times New Roman"/>
          <w:sz w:val="28"/>
          <w:szCs w:val="28"/>
        </w:rPr>
        <w:t>опросы, тестирование, самостоятельные работы, школьный турнир.</w:t>
      </w:r>
    </w:p>
    <w:p w:rsidR="009D50F3" w:rsidRPr="000B6890" w:rsidRDefault="009D50F3" w:rsidP="000B6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28" w:rsidRPr="004020E1" w:rsidRDefault="009B4F90" w:rsidP="004020E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bookmarkStart w:id="7" w:name="_Toc78855662"/>
      <w:r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1.2 Цель и задачи </w:t>
      </w:r>
      <w:r w:rsidR="00847C28"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общеразвивающей </w:t>
      </w:r>
      <w:r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программы</w:t>
      </w:r>
      <w:bookmarkEnd w:id="7"/>
    </w:p>
    <w:p w:rsidR="009B4F90" w:rsidRPr="000B6890" w:rsidRDefault="009B4F90" w:rsidP="00847C2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7C28">
        <w:rPr>
          <w:i/>
          <w:sz w:val="28"/>
          <w:szCs w:val="28"/>
          <w:u w:val="single"/>
        </w:rPr>
        <w:t>Цель программы</w:t>
      </w:r>
      <w:r w:rsidRPr="00847C28">
        <w:rPr>
          <w:sz w:val="28"/>
          <w:szCs w:val="28"/>
        </w:rPr>
        <w:t>:</w:t>
      </w:r>
      <w:r w:rsidRPr="000B6890">
        <w:rPr>
          <w:sz w:val="28"/>
          <w:szCs w:val="28"/>
        </w:rPr>
        <w:t xml:space="preserve"> </w:t>
      </w:r>
      <w:r w:rsidRPr="000B6890">
        <w:rPr>
          <w:color w:val="000000"/>
          <w:sz w:val="28"/>
          <w:szCs w:val="28"/>
        </w:rPr>
        <w:t>равномерное развитие логического и физического</w:t>
      </w:r>
      <w:r w:rsidR="00847C28">
        <w:rPr>
          <w:color w:val="000000"/>
          <w:sz w:val="28"/>
          <w:szCs w:val="28"/>
        </w:rPr>
        <w:t xml:space="preserve"> </w:t>
      </w:r>
      <w:r w:rsidR="00120AE1" w:rsidRPr="000B6890">
        <w:rPr>
          <w:color w:val="000000"/>
          <w:sz w:val="28"/>
          <w:szCs w:val="28"/>
        </w:rPr>
        <w:t xml:space="preserve">интеллекта детей и </w:t>
      </w:r>
      <w:r w:rsidRPr="000B6890">
        <w:rPr>
          <w:color w:val="000000"/>
          <w:sz w:val="28"/>
          <w:szCs w:val="28"/>
        </w:rPr>
        <w:t>формирование основ здорового образа жизни и их интеллектуальное</w:t>
      </w:r>
      <w:r w:rsidR="00847C28">
        <w:rPr>
          <w:color w:val="000000"/>
          <w:sz w:val="28"/>
          <w:szCs w:val="28"/>
        </w:rPr>
        <w:t xml:space="preserve"> </w:t>
      </w:r>
      <w:r w:rsidRPr="000B6890">
        <w:rPr>
          <w:color w:val="000000"/>
          <w:sz w:val="28"/>
          <w:szCs w:val="28"/>
        </w:rPr>
        <w:t>развитие посредством занятий шахматами и физической культурой.</w:t>
      </w:r>
    </w:p>
    <w:p w:rsidR="009B4F90" w:rsidRPr="000B6890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Задачи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Общие: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гармоничное</w:t>
      </w:r>
      <w:r w:rsidR="009D50F3"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детей, увеличение объе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ма их двигательной активности,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новым знаниям, умениям и навыкам по шахматам;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выявл</w:t>
      </w:r>
      <w:r w:rsidR="009D50F3"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ение, развитие и поддержка одаре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детей в области спорта, привлечение обучающихся, проявляющих повышенный интерес и способности к занятиям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шахматами в школьные спортивные клубы, секции, к участию в соревнованиях;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самостоятельным занятиям физическими упражнениями,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спортивным подвижным играм, различным формам активного отдыха и досуга.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Образовательные: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знаний о физической культуре и спорте в целом, истории развития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базовых основ шахматной игры, возможности шахматных фигур,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 их взаимодействия с использованием интеллектуально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подвижных игр;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овладение приемами </w:t>
      </w:r>
      <w:proofErr w:type="spellStart"/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принципов игры в дебюте, методов краткосрочного планирования</w:t>
      </w:r>
      <w:r w:rsidR="000A4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во время партии;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новым двигательным действиям средствами шахмат и использование</w:t>
      </w:r>
      <w:r w:rsidR="009D50F3"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шахматной игры в прикладных целях для увеличения двигательной активности и оздоровления;</w:t>
      </w:r>
    </w:p>
    <w:p w:rsidR="009B4F90" w:rsidRPr="00847C28" w:rsidRDefault="009D50F3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 прие</w:t>
      </w:r>
      <w:r w:rsidR="009B4F90"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мам и методам шахматной борьбы с учетом возрастных особенностей, индивидуальных и физиологических возможностей школьников.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Оздоровительные: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представлений об интеллектуальной и физической культуре вообще и о шахматах в частности;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первоначальных умений </w:t>
      </w:r>
      <w:proofErr w:type="spellStart"/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интеллектуальных,</w:t>
      </w:r>
      <w:r w:rsidR="000A4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эмоциональных и двигательных проявлений;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здоровья обучающихся, развитие основных физических качеств и</w:t>
      </w:r>
      <w:r w:rsidR="000A4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функциональных возможностей их организма;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культуры движений, обогащение их двигательного опыта интеллектуально</w:t>
      </w:r>
      <w:r w:rsidR="000A48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спортивными подвижными играми, как средствами шахмат, так и физическими упражнениями с общеразвивающей направленностью.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приобщение к самостоятельным занятиям </w:t>
      </w:r>
      <w:proofErr w:type="gramStart"/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интеллектуальными</w:t>
      </w:r>
      <w:proofErr w:type="gramEnd"/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физическими</w:t>
      </w:r>
      <w:r w:rsidR="000A4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упражнениям, играм</w:t>
      </w:r>
      <w:r w:rsidR="000A48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использование их в свободное время;</w:t>
      </w:r>
    </w:p>
    <w:p w:rsidR="009B4F90" w:rsidRPr="00847C28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9B4F90" w:rsidRPr="000B6890" w:rsidRDefault="009B4F90" w:rsidP="00847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C2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у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устойчивой мотивации к интеллектуально</w:t>
      </w:r>
      <w:r w:rsidR="000A48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физкультурным занятиям.</w:t>
      </w:r>
    </w:p>
    <w:p w:rsidR="005B478E" w:rsidRPr="000B6890" w:rsidRDefault="005B478E" w:rsidP="000B689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A4871" w:rsidRPr="004020E1" w:rsidRDefault="008F0FCC" w:rsidP="004020E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</w:pPr>
      <w:bookmarkStart w:id="8" w:name="_Toc78855663"/>
      <w:r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1.3</w:t>
      </w:r>
      <w:r w:rsidR="00120AE1"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Pr="00A72647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Содержание общеразвивающей программы</w:t>
      </w:r>
      <w:bookmarkEnd w:id="8"/>
    </w:p>
    <w:p w:rsidR="00C1483B" w:rsidRPr="000A4871" w:rsidRDefault="00216086" w:rsidP="000A4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871">
        <w:rPr>
          <w:rFonts w:ascii="Times New Roman" w:hAnsi="Times New Roman" w:cs="Times New Roman"/>
          <w:i/>
          <w:sz w:val="28"/>
          <w:szCs w:val="28"/>
          <w:u w:val="single"/>
        </w:rPr>
        <w:t>Учебный (тематический) план</w:t>
      </w:r>
      <w:r w:rsidR="000A487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586" w:type="dxa"/>
        <w:tblLayout w:type="fixed"/>
        <w:tblLook w:val="04A0"/>
      </w:tblPr>
      <w:tblGrid>
        <w:gridCol w:w="641"/>
        <w:gridCol w:w="3720"/>
        <w:gridCol w:w="805"/>
        <w:gridCol w:w="907"/>
        <w:gridCol w:w="6"/>
        <w:gridCol w:w="1152"/>
        <w:gridCol w:w="2355"/>
      </w:tblGrid>
      <w:tr w:rsidR="000A4871" w:rsidRPr="000A4871" w:rsidTr="000A4871">
        <w:tc>
          <w:tcPr>
            <w:tcW w:w="641" w:type="dxa"/>
            <w:vMerge w:val="restart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87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4871">
              <w:rPr>
                <w:sz w:val="24"/>
                <w:szCs w:val="24"/>
              </w:rPr>
              <w:t>/</w:t>
            </w:r>
            <w:proofErr w:type="spellStart"/>
            <w:r w:rsidRPr="000A487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0" w:type="dxa"/>
            <w:vMerge w:val="restart"/>
          </w:tcPr>
          <w:p w:rsidR="000A4871" w:rsidRPr="000A4871" w:rsidRDefault="000A4871" w:rsidP="000B6890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870" w:type="dxa"/>
            <w:gridSpan w:val="4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55" w:type="dxa"/>
            <w:vMerge w:val="restart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Формы аттестации/контроля</w:t>
            </w:r>
          </w:p>
        </w:tc>
      </w:tr>
      <w:tr w:rsidR="000A4871" w:rsidRPr="000A4871" w:rsidTr="000A4871">
        <w:tc>
          <w:tcPr>
            <w:tcW w:w="641" w:type="dxa"/>
            <w:vMerge/>
          </w:tcPr>
          <w:p w:rsidR="000A4871" w:rsidRPr="000A4871" w:rsidRDefault="000A4871" w:rsidP="000B689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720" w:type="dxa"/>
            <w:vMerge/>
          </w:tcPr>
          <w:p w:rsidR="000A4871" w:rsidRPr="000A4871" w:rsidRDefault="000A4871" w:rsidP="000B689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05" w:type="dxa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всего</w:t>
            </w:r>
          </w:p>
        </w:tc>
        <w:tc>
          <w:tcPr>
            <w:tcW w:w="913" w:type="dxa"/>
            <w:gridSpan w:val="2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теория</w:t>
            </w:r>
          </w:p>
        </w:tc>
        <w:tc>
          <w:tcPr>
            <w:tcW w:w="1152" w:type="dxa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практика</w:t>
            </w:r>
          </w:p>
        </w:tc>
        <w:tc>
          <w:tcPr>
            <w:tcW w:w="2355" w:type="dxa"/>
            <w:vMerge/>
          </w:tcPr>
          <w:p w:rsidR="000A4871" w:rsidRPr="000A4871" w:rsidRDefault="000A4871" w:rsidP="000B6890">
            <w:pPr>
              <w:jc w:val="center"/>
              <w:rPr>
                <w:sz w:val="24"/>
                <w:szCs w:val="24"/>
              </w:rPr>
            </w:pPr>
          </w:p>
        </w:tc>
      </w:tr>
      <w:tr w:rsidR="000A4871" w:rsidRPr="000A4871" w:rsidTr="000A4871">
        <w:tblPrEx>
          <w:tblLook w:val="0000"/>
        </w:tblPrEx>
        <w:trPr>
          <w:trHeight w:val="266"/>
        </w:trPr>
        <w:tc>
          <w:tcPr>
            <w:tcW w:w="9586" w:type="dxa"/>
            <w:gridSpan w:val="7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 обучения</w:t>
            </w:r>
          </w:p>
        </w:tc>
      </w:tr>
      <w:tr w:rsidR="005B478E" w:rsidRPr="000A4871" w:rsidTr="002642CC">
        <w:tblPrEx>
          <w:tblLook w:val="0000"/>
        </w:tblPrEx>
        <w:trPr>
          <w:trHeight w:val="354"/>
        </w:trPr>
        <w:tc>
          <w:tcPr>
            <w:tcW w:w="9586" w:type="dxa"/>
            <w:gridSpan w:val="7"/>
          </w:tcPr>
          <w:p w:rsidR="005B478E" w:rsidRPr="005B478E" w:rsidRDefault="005B478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C0C64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 xml:space="preserve"> «Знакомство с шахматами»</w:t>
            </w:r>
          </w:p>
        </w:tc>
      </w:tr>
      <w:tr w:rsidR="00512AEA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512AEA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512AEA" w:rsidRDefault="00512AEA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понятия о шахматной игре.</w:t>
            </w:r>
          </w:p>
        </w:tc>
        <w:tc>
          <w:tcPr>
            <w:tcW w:w="805" w:type="dxa"/>
            <w:shd w:val="clear" w:color="auto" w:fill="auto"/>
          </w:tcPr>
          <w:p w:rsidR="00512AEA" w:rsidRPr="00512AEA" w:rsidRDefault="00512AEA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:rsidR="00512AEA" w:rsidRPr="00512AEA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12AEA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512AEA" w:rsidRDefault="00512AEA" w:rsidP="000A4871">
            <w:pPr>
              <w:jc w:val="center"/>
              <w:rPr>
                <w:sz w:val="24"/>
                <w:szCs w:val="24"/>
              </w:rPr>
            </w:pP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CB326E" w:rsidP="000B6890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1</w:t>
            </w:r>
            <w:r w:rsidR="00512AEA">
              <w:rPr>
                <w:sz w:val="24"/>
                <w:szCs w:val="24"/>
              </w:rPr>
              <w:t>.1</w:t>
            </w:r>
          </w:p>
        </w:tc>
        <w:tc>
          <w:tcPr>
            <w:tcW w:w="3720" w:type="dxa"/>
            <w:shd w:val="clear" w:color="auto" w:fill="auto"/>
          </w:tcPr>
          <w:p w:rsidR="002E71EA" w:rsidRDefault="002E71EA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на занятиях «Королевство шахмат». </w:t>
            </w:r>
          </w:p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 – мои друзья. История возникновения шахмат.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B326E" w:rsidRPr="000A4871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доска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Горизонталь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8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Вертикаль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Диагональ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4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нотация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Шахматные фигуры и начальная позиция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1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8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Ладья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AF4DA1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 в паре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9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AF4DA1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 в паре</w:t>
            </w:r>
          </w:p>
        </w:tc>
      </w:tr>
      <w:tr w:rsidR="00CB326E" w:rsidRPr="000A4871" w:rsidTr="000A4871">
        <w:tblPrEx>
          <w:tblLook w:val="0000"/>
        </w:tblPrEx>
        <w:trPr>
          <w:trHeight w:val="27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10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Ферзь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AF4DA1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 в паре</w:t>
            </w:r>
          </w:p>
        </w:tc>
      </w:tr>
      <w:tr w:rsidR="00CB326E" w:rsidRPr="000A4871" w:rsidTr="000A4871">
        <w:tblPrEx>
          <w:tblLook w:val="0000"/>
        </w:tblPrEx>
        <w:trPr>
          <w:trHeight w:val="273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11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AF4DA1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Default="00AF4DA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2A3A1D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 в паре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12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Пешка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1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13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Превращение пешки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5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14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Король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15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Ценность фигур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4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16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Нападение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7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17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Взятие. Взятие на </w:t>
            </w:r>
            <w:proofErr w:type="gramStart"/>
            <w:r>
              <w:rPr>
                <w:sz w:val="24"/>
                <w:szCs w:val="24"/>
              </w:rPr>
              <w:t>проходе</w:t>
            </w:r>
            <w:proofErr w:type="gramEnd"/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парной игры с взятием на проходе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18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 и защита от шаха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5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19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20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 </w:t>
            </w:r>
            <w:r w:rsidR="000562F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ничья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0A4871" w:rsidRDefault="00512AEA" w:rsidP="000B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B326E" w:rsidRPr="000A4871">
              <w:rPr>
                <w:sz w:val="24"/>
                <w:szCs w:val="24"/>
              </w:rPr>
              <w:t>21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Рокировка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B478E" w:rsidRPr="000A4871" w:rsidTr="005B478E">
        <w:tblPrEx>
          <w:tblLook w:val="0000"/>
        </w:tblPrEx>
        <w:trPr>
          <w:trHeight w:val="540"/>
        </w:trPr>
        <w:tc>
          <w:tcPr>
            <w:tcW w:w="9586" w:type="dxa"/>
            <w:gridSpan w:val="7"/>
          </w:tcPr>
          <w:p w:rsidR="005B478E" w:rsidRPr="006C0C64" w:rsidRDefault="006C0C64" w:rsidP="0047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642CC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раздел «Шахматные </w:t>
            </w:r>
            <w:r w:rsidR="00473E77">
              <w:rPr>
                <w:sz w:val="24"/>
                <w:szCs w:val="24"/>
              </w:rPr>
              <w:t>тактики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20EE8" w:rsidRPr="000A4871" w:rsidTr="000A4871">
        <w:tblPrEx>
          <w:tblLook w:val="0000"/>
        </w:tblPrEx>
        <w:trPr>
          <w:trHeight w:val="281"/>
        </w:trPr>
        <w:tc>
          <w:tcPr>
            <w:tcW w:w="641" w:type="dxa"/>
          </w:tcPr>
          <w:p w:rsidR="00D20EE8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720" w:type="dxa"/>
            <w:shd w:val="clear" w:color="auto" w:fill="auto"/>
          </w:tcPr>
          <w:p w:rsidR="00D20EE8" w:rsidRPr="00D20EE8" w:rsidRDefault="00D20EE8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тактики </w:t>
            </w:r>
          </w:p>
        </w:tc>
        <w:tc>
          <w:tcPr>
            <w:tcW w:w="805" w:type="dxa"/>
            <w:shd w:val="clear" w:color="auto" w:fill="auto"/>
          </w:tcPr>
          <w:p w:rsidR="00D20EE8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D20EE8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D20EE8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0EE8" w:rsidRDefault="00D20EE8" w:rsidP="000A4871">
            <w:pPr>
              <w:jc w:val="center"/>
              <w:rPr>
                <w:sz w:val="24"/>
                <w:szCs w:val="24"/>
              </w:rPr>
            </w:pPr>
          </w:p>
        </w:tc>
      </w:tr>
      <w:tr w:rsidR="00CB326E" w:rsidRPr="000A4871" w:rsidTr="000A4871">
        <w:tblPrEx>
          <w:tblLook w:val="0000"/>
        </w:tblPrEx>
        <w:trPr>
          <w:trHeight w:val="281"/>
        </w:trPr>
        <w:tc>
          <w:tcPr>
            <w:tcW w:w="641" w:type="dxa"/>
          </w:tcPr>
          <w:p w:rsidR="00CB326E" w:rsidRPr="00D20EE8" w:rsidRDefault="00D20EE8" w:rsidP="00D20EE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игры в начале партии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271"/>
        </w:trPr>
        <w:tc>
          <w:tcPr>
            <w:tcW w:w="641" w:type="dxa"/>
          </w:tcPr>
          <w:p w:rsidR="00CB326E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двумя ладьями одинокому королю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двумя ладьями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ферзем и ладьей одинокому королю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ферзем и ладьей</w:t>
            </w:r>
          </w:p>
        </w:tc>
      </w:tr>
      <w:tr w:rsidR="00CB326E" w:rsidRPr="000A4871" w:rsidTr="000A4871">
        <w:tblPrEx>
          <w:tblLook w:val="0000"/>
        </w:tblPrEx>
        <w:trPr>
          <w:trHeight w:val="273"/>
        </w:trPr>
        <w:tc>
          <w:tcPr>
            <w:tcW w:w="641" w:type="dxa"/>
          </w:tcPr>
          <w:p w:rsidR="00CB326E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ферзем и королем одинокому королю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ферзем и королем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преимущество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основных принципов игры в начале партии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C0C64" w:rsidRPr="000A4871" w:rsidTr="00473E77">
        <w:tblPrEx>
          <w:tblLook w:val="0000"/>
        </w:tblPrEx>
        <w:trPr>
          <w:trHeight w:val="540"/>
        </w:trPr>
        <w:tc>
          <w:tcPr>
            <w:tcW w:w="9586" w:type="dxa"/>
            <w:gridSpan w:val="7"/>
          </w:tcPr>
          <w:p w:rsidR="006C0C64" w:rsidRPr="006C0C64" w:rsidRDefault="006C0C64" w:rsidP="00473E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642CC">
              <w:rPr>
                <w:sz w:val="24"/>
                <w:szCs w:val="24"/>
                <w:lang w:val="en-US"/>
              </w:rPr>
              <w:t>II</w:t>
            </w:r>
            <w:r w:rsidRPr="006C0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«Тренировочные турниры»</w:t>
            </w:r>
          </w:p>
        </w:tc>
      </w:tr>
      <w:tr w:rsidR="00D20EE8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D20EE8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D20EE8" w:rsidRPr="00D20EE8" w:rsidRDefault="00D20EE8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</w:t>
            </w:r>
          </w:p>
        </w:tc>
        <w:tc>
          <w:tcPr>
            <w:tcW w:w="805" w:type="dxa"/>
            <w:shd w:val="clear" w:color="auto" w:fill="auto"/>
          </w:tcPr>
          <w:p w:rsidR="00D20EE8" w:rsidRPr="008C7DCE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D20EE8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D20EE8" w:rsidRPr="008C7DCE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D20EE8" w:rsidRDefault="00D20EE8" w:rsidP="000A4871">
            <w:pPr>
              <w:jc w:val="center"/>
              <w:rPr>
                <w:sz w:val="24"/>
                <w:szCs w:val="24"/>
              </w:rPr>
            </w:pP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Партии-миниатюры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коротких партий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D20EE8" w:rsidRDefault="00D20EE8" w:rsidP="000B689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этикет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CB326E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CB326E" w:rsidRPr="00526209" w:rsidRDefault="00D20EE8" w:rsidP="00526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3720" w:type="dxa"/>
            <w:shd w:val="clear" w:color="auto" w:fill="auto"/>
          </w:tcPr>
          <w:p w:rsidR="00CB326E" w:rsidRPr="000A4871" w:rsidRDefault="002A3A1D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05" w:type="dxa"/>
            <w:shd w:val="clear" w:color="auto" w:fill="auto"/>
          </w:tcPr>
          <w:p w:rsidR="00CB326E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CB326E" w:rsidRPr="000A4871" w:rsidRDefault="00CB326E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CB326E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CB326E" w:rsidRPr="000A4871" w:rsidRDefault="002A3A1D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шахматного турнира</w:t>
            </w:r>
          </w:p>
        </w:tc>
      </w:tr>
      <w:tr w:rsidR="000A4871" w:rsidRPr="000A4871" w:rsidTr="000A4871">
        <w:tblPrEx>
          <w:tblLook w:val="0000"/>
        </w:tblPrEx>
        <w:trPr>
          <w:trHeight w:val="280"/>
        </w:trPr>
        <w:tc>
          <w:tcPr>
            <w:tcW w:w="9586" w:type="dxa"/>
            <w:gridSpan w:val="7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 обучения</w:t>
            </w:r>
          </w:p>
        </w:tc>
      </w:tr>
      <w:tr w:rsidR="006C0C64" w:rsidRPr="000A4871" w:rsidTr="000A4871">
        <w:tblPrEx>
          <w:tblLook w:val="0000"/>
        </w:tblPrEx>
        <w:trPr>
          <w:trHeight w:val="280"/>
        </w:trPr>
        <w:tc>
          <w:tcPr>
            <w:tcW w:w="9586" w:type="dxa"/>
            <w:gridSpan w:val="7"/>
          </w:tcPr>
          <w:p w:rsidR="006C0C64" w:rsidRDefault="006C0C64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6C0C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</w:t>
            </w:r>
            <w:r w:rsidR="002642CC">
              <w:rPr>
                <w:sz w:val="24"/>
                <w:szCs w:val="24"/>
              </w:rPr>
              <w:t>«Из истории шахмат»</w:t>
            </w:r>
          </w:p>
          <w:p w:rsidR="009E0330" w:rsidRPr="006C0C64" w:rsidRDefault="009E0330" w:rsidP="000A4871">
            <w:pPr>
              <w:jc w:val="center"/>
              <w:rPr>
                <w:sz w:val="24"/>
                <w:szCs w:val="24"/>
              </w:rPr>
            </w:pP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6C0C64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на занятиях «Королевство шахмат». </w:t>
            </w:r>
            <w:r w:rsidR="00D057D9">
              <w:rPr>
                <w:sz w:val="24"/>
                <w:szCs w:val="24"/>
              </w:rPr>
              <w:t>Из истории шахмат. Чемпионы мира по шахматам и выдающиеся шахматисты мира.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D057D9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D057D9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D057D9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C0C64" w:rsidRPr="000A4871" w:rsidTr="00473E77">
        <w:tblPrEx>
          <w:tblLook w:val="0000"/>
        </w:tblPrEx>
        <w:trPr>
          <w:trHeight w:val="540"/>
        </w:trPr>
        <w:tc>
          <w:tcPr>
            <w:tcW w:w="9586" w:type="dxa"/>
            <w:gridSpan w:val="7"/>
          </w:tcPr>
          <w:p w:rsidR="006C0C64" w:rsidRPr="006C0C64" w:rsidRDefault="006C0C64" w:rsidP="006C0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раздел «Шахматные фигуры»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Шахматные фигуры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6C0C64" w:rsidRPr="000A4871" w:rsidTr="00473E77">
        <w:tblPrEx>
          <w:tblLook w:val="0000"/>
        </w:tblPrEx>
        <w:trPr>
          <w:trHeight w:val="540"/>
        </w:trPr>
        <w:tc>
          <w:tcPr>
            <w:tcW w:w="9586" w:type="dxa"/>
            <w:gridSpan w:val="7"/>
          </w:tcPr>
          <w:p w:rsidR="006C0C64" w:rsidRPr="006C0C64" w:rsidRDefault="006C0C64" w:rsidP="00264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раздел «</w:t>
            </w:r>
            <w:r w:rsidR="002642CC">
              <w:rPr>
                <w:sz w:val="24"/>
                <w:szCs w:val="24"/>
              </w:rPr>
              <w:t>Шахматные стратегии»</w:t>
            </w:r>
          </w:p>
        </w:tc>
      </w:tr>
      <w:tr w:rsidR="00D20EE8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D20EE8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D20EE8" w:rsidRPr="00D20EE8" w:rsidRDefault="00D20EE8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Нападение и защита</w:t>
            </w:r>
          </w:p>
        </w:tc>
        <w:tc>
          <w:tcPr>
            <w:tcW w:w="805" w:type="dxa"/>
            <w:shd w:val="clear" w:color="auto" w:fill="auto"/>
          </w:tcPr>
          <w:p w:rsidR="00D20EE8" w:rsidRPr="008C7DCE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D20EE8" w:rsidRPr="008C7DCE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D20EE8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20EE8" w:rsidRDefault="00D20EE8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  <w:r w:rsidRPr="000A4871">
              <w:rPr>
                <w:sz w:val="24"/>
                <w:szCs w:val="24"/>
              </w:rPr>
              <w:t>3</w:t>
            </w:r>
            <w:r w:rsidR="00D20EE8">
              <w:rPr>
                <w:sz w:val="24"/>
                <w:szCs w:val="24"/>
              </w:rPr>
              <w:t>.1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Нападение в шахматной партии. Шах и защита от него. Рокировка.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Мат. Пат. Мат одинокому королю королем и ладьей. Мат в один ход.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F97F9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F97F9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в шахматной партии: перекрытие,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контрнападение</w:t>
            </w:r>
            <w:proofErr w:type="spellEnd"/>
          </w:p>
        </w:tc>
        <w:tc>
          <w:tcPr>
            <w:tcW w:w="805" w:type="dxa"/>
            <w:shd w:val="clear" w:color="auto" w:fill="auto"/>
          </w:tcPr>
          <w:p w:rsidR="000A4871" w:rsidRPr="000A4871" w:rsidRDefault="00F97F9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F97F9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3.5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6C0C64" w:rsidRPr="000A4871" w:rsidTr="00473E77">
        <w:tblPrEx>
          <w:tblLook w:val="0000"/>
        </w:tblPrEx>
        <w:trPr>
          <w:trHeight w:val="540"/>
        </w:trPr>
        <w:tc>
          <w:tcPr>
            <w:tcW w:w="9586" w:type="dxa"/>
            <w:gridSpan w:val="7"/>
          </w:tcPr>
          <w:p w:rsidR="006C0C64" w:rsidRDefault="002642C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раздел </w:t>
            </w:r>
            <w:r w:rsidR="006C0C64">
              <w:rPr>
                <w:sz w:val="24"/>
                <w:szCs w:val="24"/>
              </w:rPr>
              <w:t>«Шахматные комбинации»</w:t>
            </w:r>
          </w:p>
        </w:tc>
      </w:tr>
      <w:tr w:rsidR="00D20EE8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D20EE8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D20EE8" w:rsidRPr="00D20EE8" w:rsidRDefault="00D20EE8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</w:t>
            </w:r>
          </w:p>
        </w:tc>
        <w:tc>
          <w:tcPr>
            <w:tcW w:w="805" w:type="dxa"/>
            <w:shd w:val="clear" w:color="auto" w:fill="auto"/>
          </w:tcPr>
          <w:p w:rsidR="00D20EE8" w:rsidRPr="00526209" w:rsidRDefault="007F14F8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C7DCE"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D20EE8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D20EE8" w:rsidRPr="008C7DCE" w:rsidRDefault="008C7DCE" w:rsidP="007F1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55" w:type="dxa"/>
            <w:shd w:val="clear" w:color="auto" w:fill="auto"/>
          </w:tcPr>
          <w:p w:rsidR="00D20EE8" w:rsidRDefault="00D20EE8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«двойной удар»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F97F9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F97F97" w:rsidP="007F1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912587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 прием «связка»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525D95">
        <w:tblPrEx>
          <w:tblLook w:val="0000"/>
        </w:tblPrEx>
        <w:trPr>
          <w:trHeight w:val="344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практического применения тактики</w:t>
            </w:r>
          </w:p>
        </w:tc>
      </w:tr>
      <w:tr w:rsidR="000A4871" w:rsidRPr="000A4871" w:rsidTr="00525D95">
        <w:tblPrEx>
          <w:tblLook w:val="0000"/>
        </w:tblPrEx>
        <w:trPr>
          <w:trHeight w:val="277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«ловля фигуры»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525D95">
        <w:tblPrEx>
          <w:tblLook w:val="0000"/>
        </w:tblPrEx>
        <w:trPr>
          <w:trHeight w:val="267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«сквозной удар»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525D95">
        <w:tblPrEx>
          <w:tblLook w:val="0000"/>
        </w:tblPrEx>
        <w:trPr>
          <w:trHeight w:val="271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 на последней горизонтали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практического применения тактик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«открытый шах»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912587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применения</w:t>
            </w:r>
          </w:p>
        </w:tc>
      </w:tr>
      <w:tr w:rsidR="000A4871" w:rsidRPr="000A4871" w:rsidTr="00525D95">
        <w:tblPrEx>
          <w:tblLook w:val="0000"/>
        </w:tblPrEx>
        <w:trPr>
          <w:trHeight w:val="274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4.9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«двойной шах»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912587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применения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4.10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турнира</w:t>
            </w:r>
          </w:p>
        </w:tc>
      </w:tr>
      <w:tr w:rsidR="002642CC" w:rsidRPr="000A4871" w:rsidTr="00473E77">
        <w:tblPrEx>
          <w:tblLook w:val="0000"/>
        </w:tblPrEx>
        <w:trPr>
          <w:trHeight w:val="540"/>
        </w:trPr>
        <w:tc>
          <w:tcPr>
            <w:tcW w:w="9586" w:type="dxa"/>
            <w:gridSpan w:val="7"/>
          </w:tcPr>
          <w:p w:rsidR="002642CC" w:rsidRPr="002642CC" w:rsidRDefault="002642CC" w:rsidP="004D1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раздел «</w:t>
            </w:r>
            <w:r w:rsidR="004D14EC">
              <w:rPr>
                <w:sz w:val="24"/>
                <w:szCs w:val="24"/>
              </w:rPr>
              <w:t>Фазы партии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D20EE8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D20EE8" w:rsidRPr="00D20EE8" w:rsidRDefault="00D20EE8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Фазы</w:t>
            </w:r>
            <w:r w:rsidR="007F14F8">
              <w:rPr>
                <w:sz w:val="24"/>
                <w:szCs w:val="24"/>
              </w:rPr>
              <w:t xml:space="preserve"> партии</w:t>
            </w:r>
          </w:p>
        </w:tc>
        <w:tc>
          <w:tcPr>
            <w:tcW w:w="805" w:type="dxa"/>
            <w:shd w:val="clear" w:color="auto" w:fill="auto"/>
          </w:tcPr>
          <w:p w:rsidR="00D20EE8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D20EE8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D20EE8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D20EE8" w:rsidRDefault="00D20EE8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D20EE8" w:rsidRDefault="00D20EE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игры в дебюте: дебютные ловушки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игры в дебюте: атака на короля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5.4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анализа шахматной партии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короткий партий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91258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91258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91258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отработки материала</w:t>
            </w:r>
          </w:p>
        </w:tc>
      </w:tr>
      <w:tr w:rsidR="002642CC" w:rsidRPr="000A4871" w:rsidTr="00473E77">
        <w:tblPrEx>
          <w:tblLook w:val="0000"/>
        </w:tblPrEx>
        <w:trPr>
          <w:trHeight w:val="540"/>
        </w:trPr>
        <w:tc>
          <w:tcPr>
            <w:tcW w:w="9586" w:type="dxa"/>
            <w:gridSpan w:val="7"/>
          </w:tcPr>
          <w:p w:rsidR="002642CC" w:rsidRPr="002642CC" w:rsidRDefault="002642C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VI </w:t>
            </w:r>
            <w:r>
              <w:rPr>
                <w:sz w:val="24"/>
                <w:szCs w:val="24"/>
              </w:rPr>
              <w:t xml:space="preserve"> раздел «Тренировочные турниры»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F97F97" w:rsidP="000A4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</w:t>
            </w:r>
            <w:r w:rsidR="00912587">
              <w:rPr>
                <w:sz w:val="24"/>
                <w:szCs w:val="24"/>
              </w:rPr>
              <w:t>нир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8C7DCE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F97F9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турнира</w:t>
            </w:r>
          </w:p>
        </w:tc>
      </w:tr>
      <w:tr w:rsidR="000A4871" w:rsidRPr="000A4871" w:rsidTr="000A4871">
        <w:tblPrEx>
          <w:tblLook w:val="0000"/>
        </w:tblPrEx>
        <w:trPr>
          <w:trHeight w:val="540"/>
        </w:trPr>
        <w:tc>
          <w:tcPr>
            <w:tcW w:w="641" w:type="dxa"/>
          </w:tcPr>
          <w:p w:rsidR="000A4871" w:rsidRPr="007F14F8" w:rsidRDefault="007F14F8" w:rsidP="000A487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0A4871" w:rsidRPr="000A4871" w:rsidRDefault="00F97F97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праздник</w:t>
            </w:r>
          </w:p>
        </w:tc>
        <w:tc>
          <w:tcPr>
            <w:tcW w:w="805" w:type="dxa"/>
            <w:shd w:val="clear" w:color="auto" w:fill="auto"/>
          </w:tcPr>
          <w:p w:rsidR="000A4871" w:rsidRPr="000A4871" w:rsidRDefault="00F97F9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0A4871" w:rsidRPr="000A4871" w:rsidRDefault="000A4871" w:rsidP="000A4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0A4871" w:rsidRPr="000A4871" w:rsidRDefault="00F97F97" w:rsidP="000A4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0A4871" w:rsidRPr="000A4871" w:rsidRDefault="00F97F97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решений задач и игры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525D95" w:rsidRPr="000A4871" w:rsidRDefault="00525D95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 обучения</w:t>
            </w:r>
          </w:p>
        </w:tc>
      </w:tr>
      <w:tr w:rsidR="002642CC" w:rsidRPr="000A4871" w:rsidTr="00525D95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2642CC" w:rsidRPr="002642CC" w:rsidRDefault="002642CC" w:rsidP="009E033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6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«Из истории шахмат»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  <w:r w:rsidRPr="00525D95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2E71EA" w:rsidRDefault="002E71EA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ТБ на занятиях </w:t>
            </w:r>
            <w:r>
              <w:rPr>
                <w:sz w:val="24"/>
                <w:szCs w:val="24"/>
              </w:rPr>
              <w:lastRenderedPageBreak/>
              <w:t>«Королевство шахмат».</w:t>
            </w:r>
          </w:p>
          <w:p w:rsidR="00525D95" w:rsidRPr="00525D95" w:rsidRDefault="00C651B2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возникновения соревнований по шахматам. Системы проведения шахматных соревнований.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2642C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2642CC" w:rsidRPr="002642CC" w:rsidRDefault="002642C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II </w:t>
            </w:r>
            <w:r>
              <w:rPr>
                <w:sz w:val="24"/>
                <w:szCs w:val="24"/>
              </w:rPr>
              <w:t>раздел «Шахматные тактики»</w:t>
            </w:r>
          </w:p>
        </w:tc>
      </w:tr>
      <w:tr w:rsidR="007F14F8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7F14F8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7F14F8" w:rsidRPr="007F14F8" w:rsidRDefault="007F14F8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</w:t>
            </w:r>
          </w:p>
        </w:tc>
        <w:tc>
          <w:tcPr>
            <w:tcW w:w="805" w:type="dxa"/>
            <w:shd w:val="clear" w:color="auto" w:fill="auto"/>
          </w:tcPr>
          <w:p w:rsidR="007F14F8" w:rsidRPr="00526209" w:rsidRDefault="00631C60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26209"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7F14F8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7F14F8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7F14F8" w:rsidRDefault="007F14F8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525D95" w:rsidP="00525D95">
            <w:pPr>
              <w:jc w:val="center"/>
              <w:rPr>
                <w:sz w:val="24"/>
                <w:szCs w:val="24"/>
                <w:lang w:val="en-US"/>
              </w:rPr>
            </w:pPr>
            <w:r w:rsidRPr="00525D95">
              <w:rPr>
                <w:sz w:val="24"/>
                <w:szCs w:val="24"/>
              </w:rPr>
              <w:t>2</w:t>
            </w:r>
            <w:r w:rsidR="007F14F8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C651B2" w:rsidP="00525D9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Матование</w:t>
            </w:r>
            <w:proofErr w:type="spellEnd"/>
            <w:r>
              <w:rPr>
                <w:sz w:val="24"/>
                <w:szCs w:val="24"/>
              </w:rPr>
              <w:t xml:space="preserve"> одинокого короля разными фигурами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5D95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C651B2" w:rsidRPr="000A4871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решений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C651B2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Тактические комбинации и приемы «двойной шах», «открытый шах»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C651B2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Тактические комбинации и приемы «связка», «сквозной удар», «двойной удар», «ловля фигуры»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C651B2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5D95" w:rsidRPr="000A4871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C651B2" w:rsidP="00525D95">
            <w:pPr>
              <w:pStyle w:val="a6"/>
              <w:spacing w:after="0"/>
              <w:jc w:val="both"/>
            </w:pPr>
            <w:r>
              <w:t>Тактический прием «завлечение»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C651B2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«отвлечение»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C651B2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C651B2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«уничтожение защиты»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5D95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2379EF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позиций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</w:t>
            </w:r>
            <w:proofErr w:type="gramStart"/>
            <w:r>
              <w:rPr>
                <w:sz w:val="24"/>
                <w:szCs w:val="24"/>
              </w:rPr>
              <w:t>спертый</w:t>
            </w:r>
            <w:proofErr w:type="gramEnd"/>
            <w:r>
              <w:rPr>
                <w:sz w:val="24"/>
                <w:szCs w:val="24"/>
              </w:rPr>
              <w:t xml:space="preserve"> мат»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5D95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2379EF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применения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тактических приемов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2.10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2642C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2642CC" w:rsidRPr="002642CC" w:rsidRDefault="002642C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раздел «</w:t>
            </w:r>
            <w:r w:rsidR="004D14EC">
              <w:rPr>
                <w:sz w:val="24"/>
                <w:szCs w:val="24"/>
              </w:rPr>
              <w:t>Начало партии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7F14F8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7F14F8" w:rsidRPr="007F14F8" w:rsidRDefault="007F14F8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партии</w:t>
            </w:r>
          </w:p>
        </w:tc>
        <w:tc>
          <w:tcPr>
            <w:tcW w:w="805" w:type="dxa"/>
            <w:shd w:val="clear" w:color="auto" w:fill="auto"/>
          </w:tcPr>
          <w:p w:rsidR="007F14F8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7F14F8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7F14F8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7F14F8" w:rsidRDefault="007F14F8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за инициативу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дебюты: атака на </w:t>
            </w:r>
            <w:proofErr w:type="spellStart"/>
            <w:r>
              <w:rPr>
                <w:sz w:val="24"/>
                <w:szCs w:val="24"/>
              </w:rPr>
              <w:t>нерокировавшего</w:t>
            </w:r>
            <w:proofErr w:type="spellEnd"/>
            <w:r>
              <w:rPr>
                <w:sz w:val="24"/>
                <w:szCs w:val="24"/>
              </w:rPr>
              <w:t xml:space="preserve"> короля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077BC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077BC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2642CC" w:rsidRPr="000A4871" w:rsidRDefault="002642C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Атака на рокировавшего короля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077BC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077BC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2642CC" w:rsidRPr="000A4871" w:rsidRDefault="002642C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7F14F8" w:rsidRDefault="007F14F8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1D129C" w:rsidRDefault="007F14F8" w:rsidP="001D1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  <w:r w:rsidR="001D129C">
              <w:rPr>
                <w:sz w:val="24"/>
                <w:szCs w:val="24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8C7DCE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8C7DCE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турнира</w:t>
            </w:r>
          </w:p>
        </w:tc>
      </w:tr>
      <w:tr w:rsidR="002642C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2642CC" w:rsidRPr="002642CC" w:rsidRDefault="002642C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>
              <w:rPr>
                <w:sz w:val="24"/>
                <w:szCs w:val="24"/>
              </w:rPr>
              <w:t xml:space="preserve"> раздел «Эндшпиль»</w:t>
            </w:r>
          </w:p>
        </w:tc>
      </w:tr>
      <w:tr w:rsidR="00631C60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631C60" w:rsidRPr="00631C60" w:rsidRDefault="00631C60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партии</w:t>
            </w:r>
          </w:p>
        </w:tc>
        <w:tc>
          <w:tcPr>
            <w:tcW w:w="805" w:type="dxa"/>
            <w:shd w:val="clear" w:color="auto" w:fill="auto"/>
          </w:tcPr>
          <w:p w:rsidR="00631C60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631C60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631C60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631C60" w:rsidRDefault="00631C60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212254">
            <w:pPr>
              <w:pStyle w:val="a6"/>
              <w:spacing w:after="0"/>
              <w:jc w:val="both"/>
            </w:pPr>
            <w:r>
              <w:t>Основы анализа шахматной партии: выбери ход и найди план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пешечного эндшпиля: проходная пешка, правило квадрата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212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пешечного эндшпиля: крайняя пешка, «отталкивание плечом»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525D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пешечного эндшпиля: оппозиция и ключевые поля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212254">
            <w:pPr>
              <w:pStyle w:val="a6"/>
              <w:spacing w:after="0"/>
              <w:jc w:val="both"/>
            </w:pPr>
            <w:r>
              <w:t xml:space="preserve">Основы пешечного эндшпиля: </w:t>
            </w:r>
            <w:r>
              <w:lastRenderedPageBreak/>
              <w:t>король с пешкой против короля с пешкой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525D95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525D95" w:rsidRPr="00631C60" w:rsidRDefault="00631C60" w:rsidP="00525D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4.6</w:t>
            </w:r>
          </w:p>
        </w:tc>
        <w:tc>
          <w:tcPr>
            <w:tcW w:w="3720" w:type="dxa"/>
            <w:shd w:val="clear" w:color="auto" w:fill="auto"/>
          </w:tcPr>
          <w:p w:rsidR="00525D95" w:rsidRPr="00525D95" w:rsidRDefault="002379EF" w:rsidP="00212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пешечного эндшпиля: король против пешек, правило блуждающего квадрата</w:t>
            </w:r>
          </w:p>
        </w:tc>
        <w:tc>
          <w:tcPr>
            <w:tcW w:w="805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25D95" w:rsidRPr="00525D95" w:rsidRDefault="002379EF" w:rsidP="00525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525D95" w:rsidRPr="00525D95" w:rsidRDefault="00525D95" w:rsidP="00525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525D95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B3843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8B3843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3720" w:type="dxa"/>
            <w:shd w:val="clear" w:color="auto" w:fill="auto"/>
          </w:tcPr>
          <w:p w:rsidR="008B3843" w:rsidRPr="00525D95" w:rsidRDefault="002379EF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позиции пешечного эндшпиля: ферзь против пешки</w:t>
            </w:r>
          </w:p>
        </w:tc>
        <w:tc>
          <w:tcPr>
            <w:tcW w:w="805" w:type="dxa"/>
            <w:shd w:val="clear" w:color="auto" w:fill="auto"/>
          </w:tcPr>
          <w:p w:rsidR="008B3843" w:rsidRPr="00525D95" w:rsidRDefault="002379EF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8B3843" w:rsidRPr="00525D95" w:rsidRDefault="002379EF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8B3843" w:rsidRPr="00525D95" w:rsidRDefault="008B3843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8B3843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8B3843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8B3843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3720" w:type="dxa"/>
            <w:shd w:val="clear" w:color="auto" w:fill="auto"/>
          </w:tcPr>
          <w:p w:rsidR="008B3843" w:rsidRPr="00525D95" w:rsidRDefault="002379EF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8B3843" w:rsidRPr="00525D95" w:rsidRDefault="002379EF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8B3843" w:rsidRPr="00525D95" w:rsidRDefault="008B3843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8B3843" w:rsidRPr="00525D95" w:rsidRDefault="002379EF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B3843" w:rsidRPr="000A4871" w:rsidRDefault="002379EF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2642C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2642CC" w:rsidRPr="004D14EC" w:rsidRDefault="002642C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sz w:val="24"/>
                <w:szCs w:val="24"/>
              </w:rPr>
              <w:t>разде</w:t>
            </w:r>
            <w:r w:rsidR="004D14EC">
              <w:rPr>
                <w:sz w:val="24"/>
                <w:szCs w:val="24"/>
              </w:rPr>
              <w:t>л «Партии чемпионов»</w:t>
            </w:r>
          </w:p>
        </w:tc>
      </w:tr>
      <w:tr w:rsidR="00631C60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631C60" w:rsidRPr="00631C60" w:rsidRDefault="00631C60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знаменитых партий</w:t>
            </w:r>
          </w:p>
        </w:tc>
        <w:tc>
          <w:tcPr>
            <w:tcW w:w="805" w:type="dxa"/>
            <w:shd w:val="clear" w:color="auto" w:fill="auto"/>
          </w:tcPr>
          <w:p w:rsidR="00631C60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631C60" w:rsidRPr="00525D95" w:rsidRDefault="00631C60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631C60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:rsidR="00631C60" w:rsidRDefault="00631C60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8B3843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8B3843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720" w:type="dxa"/>
            <w:shd w:val="clear" w:color="auto" w:fill="auto"/>
          </w:tcPr>
          <w:p w:rsidR="008B3843" w:rsidRPr="00525D95" w:rsidRDefault="002379EF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Сыграй как чемпион мира. Партия В. Крамник – Д. </w:t>
            </w:r>
            <w:proofErr w:type="spellStart"/>
            <w:r>
              <w:rPr>
                <w:sz w:val="24"/>
                <w:szCs w:val="24"/>
              </w:rPr>
              <w:t>Садвакасов</w:t>
            </w:r>
            <w:proofErr w:type="spellEnd"/>
          </w:p>
        </w:tc>
        <w:tc>
          <w:tcPr>
            <w:tcW w:w="805" w:type="dxa"/>
            <w:shd w:val="clear" w:color="auto" w:fill="auto"/>
          </w:tcPr>
          <w:p w:rsidR="008B3843" w:rsidRPr="00525D95" w:rsidRDefault="002379EF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8B3843" w:rsidRPr="00525D95" w:rsidRDefault="008B3843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8B3843" w:rsidRPr="00525D95" w:rsidRDefault="002379EF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B3843" w:rsidRPr="000A4871" w:rsidRDefault="002077B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шахматной партии</w:t>
            </w:r>
          </w:p>
        </w:tc>
      </w:tr>
      <w:tr w:rsidR="008B3843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8B3843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3720" w:type="dxa"/>
            <w:shd w:val="clear" w:color="auto" w:fill="auto"/>
          </w:tcPr>
          <w:p w:rsidR="008B3843" w:rsidRPr="00525D95" w:rsidRDefault="002077B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Сыграй как чемпион мира. Партия В. Ананд – М. </w:t>
            </w:r>
            <w:proofErr w:type="spellStart"/>
            <w:r>
              <w:rPr>
                <w:sz w:val="24"/>
                <w:szCs w:val="24"/>
              </w:rPr>
              <w:t>Карлсен</w:t>
            </w:r>
            <w:proofErr w:type="spellEnd"/>
          </w:p>
        </w:tc>
        <w:tc>
          <w:tcPr>
            <w:tcW w:w="805" w:type="dxa"/>
            <w:shd w:val="clear" w:color="auto" w:fill="auto"/>
          </w:tcPr>
          <w:p w:rsidR="008B3843" w:rsidRPr="00525D95" w:rsidRDefault="002077B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8B3843" w:rsidRPr="00525D95" w:rsidRDefault="008B3843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8B3843" w:rsidRPr="00525D95" w:rsidRDefault="002077B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B3843" w:rsidRPr="000A4871" w:rsidRDefault="002077B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шахматной партии</w:t>
            </w:r>
          </w:p>
        </w:tc>
      </w:tr>
      <w:tr w:rsidR="004D14E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4D14EC" w:rsidRDefault="004D14E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VI </w:t>
            </w:r>
            <w:r>
              <w:rPr>
                <w:sz w:val="24"/>
                <w:szCs w:val="24"/>
              </w:rPr>
              <w:t xml:space="preserve"> раздел «Тренировочные турниры»</w:t>
            </w:r>
          </w:p>
        </w:tc>
      </w:tr>
      <w:tr w:rsidR="008B3843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8B3843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8B3843" w:rsidRPr="00525D95" w:rsidRDefault="002077B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05" w:type="dxa"/>
            <w:shd w:val="clear" w:color="auto" w:fill="auto"/>
          </w:tcPr>
          <w:p w:rsidR="008B3843" w:rsidRPr="00525D95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8B3843" w:rsidRPr="00525D95" w:rsidRDefault="008B3843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8B3843" w:rsidRPr="00525D95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8B3843" w:rsidRPr="000A4871" w:rsidRDefault="002077B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8B3843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8B3843" w:rsidRPr="00631C60" w:rsidRDefault="00631C60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8B3843" w:rsidRPr="00525D95" w:rsidRDefault="002077B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праздник</w:t>
            </w:r>
          </w:p>
        </w:tc>
        <w:tc>
          <w:tcPr>
            <w:tcW w:w="805" w:type="dxa"/>
            <w:shd w:val="clear" w:color="auto" w:fill="auto"/>
          </w:tcPr>
          <w:p w:rsidR="008B3843" w:rsidRPr="00525D95" w:rsidRDefault="002077B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8B3843" w:rsidRPr="00525D95" w:rsidRDefault="008B3843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8B3843" w:rsidRPr="00525D95" w:rsidRDefault="002077B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8B3843" w:rsidRPr="000A4871" w:rsidRDefault="002077B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решений задач</w:t>
            </w:r>
          </w:p>
        </w:tc>
      </w:tr>
      <w:tr w:rsidR="008B3843" w:rsidRPr="002E71EA" w:rsidTr="0089291F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8B3843" w:rsidRPr="002E71EA" w:rsidRDefault="008B3843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71EA">
              <w:rPr>
                <w:sz w:val="24"/>
                <w:szCs w:val="24"/>
              </w:rPr>
              <w:t>4 год обучения</w:t>
            </w:r>
          </w:p>
        </w:tc>
      </w:tr>
      <w:tr w:rsidR="004D14EC" w:rsidRPr="000A4871" w:rsidTr="0089291F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4D14EC" w:rsidRPr="002642CC" w:rsidRDefault="004D14E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26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«Из истории шахмат»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 w:rsidRPr="00212254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4D14EC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на занятиях «Королевство шахмат».</w:t>
            </w:r>
          </w:p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4D14EC" w:rsidRPr="004D14EC" w:rsidRDefault="004D14E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раздел «Принципы дебюта»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 w:rsidRPr="00212254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принципы игры в дебюте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4D14EC" w:rsidRPr="002642CC" w:rsidRDefault="004D14E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26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«Дебют»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  <w:shd w:val="clear" w:color="auto" w:fill="auto"/>
          </w:tcPr>
          <w:p w:rsidR="004D14EC" w:rsidRPr="009D23BF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Дебют</w:t>
            </w:r>
          </w:p>
        </w:tc>
        <w:tc>
          <w:tcPr>
            <w:tcW w:w="805" w:type="dxa"/>
            <w:shd w:val="clear" w:color="auto" w:fill="auto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07" w:type="dxa"/>
            <w:shd w:val="clear" w:color="auto" w:fill="auto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 w:rsidRPr="002122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Перевес в развитии фигур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Атака на короля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Перевес в пространстве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позиции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игры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хода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дебюты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3.8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Полуоткрытые дебюты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Закрытые дебюты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3.10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Гамбиты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4D14EC" w:rsidRPr="002642CC" w:rsidRDefault="004D14E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Pr="0026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«Шахматные тактики»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  <w:shd w:val="clear" w:color="auto" w:fill="auto"/>
          </w:tcPr>
          <w:p w:rsidR="004D14EC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Тактики</w:t>
            </w:r>
          </w:p>
        </w:tc>
        <w:tc>
          <w:tcPr>
            <w:tcW w:w="805" w:type="dxa"/>
            <w:shd w:val="clear" w:color="auto" w:fill="auto"/>
          </w:tcPr>
          <w:p w:rsidR="004D14EC" w:rsidRPr="00EB2696" w:rsidRDefault="00EB2696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7" w:type="dxa"/>
            <w:shd w:val="clear" w:color="auto" w:fill="auto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«мельница»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решений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«перекрытие»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решения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Тактический прием «рентген»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решения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шахматной партии: выбери ход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и анализ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турнира</w:t>
            </w:r>
          </w:p>
          <w:p w:rsidR="009E0330" w:rsidRPr="000A4871" w:rsidRDefault="009E0330" w:rsidP="009E0330">
            <w:pPr>
              <w:rPr>
                <w:sz w:val="24"/>
                <w:szCs w:val="24"/>
              </w:rPr>
            </w:pPr>
          </w:p>
        </w:tc>
      </w:tr>
      <w:tr w:rsidR="004D14E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4D14EC" w:rsidRPr="002642CC" w:rsidRDefault="004D14E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26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«Эндшпиль»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720" w:type="dxa"/>
            <w:shd w:val="clear" w:color="auto" w:fill="auto"/>
          </w:tcPr>
          <w:p w:rsidR="004D14EC" w:rsidRPr="009D23BF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Эндшпиль</w:t>
            </w:r>
          </w:p>
        </w:tc>
        <w:tc>
          <w:tcPr>
            <w:tcW w:w="805" w:type="dxa"/>
            <w:shd w:val="clear" w:color="auto" w:fill="auto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ладейные эндшпили: ладья с пешкой и королем против ладьи и короля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</w:t>
            </w:r>
            <w:proofErr w:type="spellStart"/>
            <w:r>
              <w:rPr>
                <w:sz w:val="24"/>
                <w:szCs w:val="24"/>
              </w:rPr>
              <w:t>легкофигурные</w:t>
            </w:r>
            <w:proofErr w:type="spellEnd"/>
            <w:r>
              <w:rPr>
                <w:sz w:val="24"/>
                <w:szCs w:val="24"/>
              </w:rPr>
              <w:t xml:space="preserve"> окончания: мат двумя слонами одинокому королю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3720" w:type="dxa"/>
            <w:shd w:val="clear" w:color="auto" w:fill="auto"/>
          </w:tcPr>
          <w:p w:rsidR="004D14EC" w:rsidRPr="00212254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Простейшие </w:t>
            </w:r>
            <w:proofErr w:type="spellStart"/>
            <w:r>
              <w:rPr>
                <w:sz w:val="24"/>
                <w:szCs w:val="24"/>
              </w:rPr>
              <w:t>легкофигурные</w:t>
            </w:r>
            <w:proofErr w:type="spellEnd"/>
            <w:r>
              <w:rPr>
                <w:sz w:val="24"/>
                <w:szCs w:val="24"/>
              </w:rPr>
              <w:t xml:space="preserve"> окончания: мат конем и слоном одинокому королю</w:t>
            </w:r>
          </w:p>
        </w:tc>
        <w:tc>
          <w:tcPr>
            <w:tcW w:w="805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Pr="000A4871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9D23BF" w:rsidRDefault="004D14EC" w:rsidP="008B38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5.4</w:t>
            </w:r>
          </w:p>
        </w:tc>
        <w:tc>
          <w:tcPr>
            <w:tcW w:w="3720" w:type="dxa"/>
            <w:shd w:val="clear" w:color="auto" w:fill="auto"/>
          </w:tcPr>
          <w:p w:rsidR="004D14EC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805" w:type="dxa"/>
            <w:shd w:val="clear" w:color="auto" w:fill="auto"/>
          </w:tcPr>
          <w:p w:rsidR="004D14EC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игры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4D14EC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20" w:type="dxa"/>
            <w:shd w:val="clear" w:color="auto" w:fill="auto"/>
          </w:tcPr>
          <w:p w:rsidR="004D14EC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шахмат в жизни человека. Как стать сильным шахматистом.</w:t>
            </w:r>
          </w:p>
        </w:tc>
        <w:tc>
          <w:tcPr>
            <w:tcW w:w="805" w:type="dxa"/>
            <w:shd w:val="clear" w:color="auto" w:fill="auto"/>
          </w:tcPr>
          <w:p w:rsidR="004D14EC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4D14EC" w:rsidRPr="000A4871" w:rsidTr="00473E77">
        <w:tblPrEx>
          <w:tblLook w:val="0000"/>
        </w:tblPrEx>
        <w:trPr>
          <w:trHeight w:val="275"/>
        </w:trPr>
        <w:tc>
          <w:tcPr>
            <w:tcW w:w="9586" w:type="dxa"/>
            <w:gridSpan w:val="7"/>
          </w:tcPr>
          <w:p w:rsidR="004D14EC" w:rsidRPr="002642CC" w:rsidRDefault="004D14EC" w:rsidP="009E033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Pr="002642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 «квалификационные и тренировочные турниры»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4D14EC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0" w:type="dxa"/>
            <w:shd w:val="clear" w:color="auto" w:fill="auto"/>
          </w:tcPr>
          <w:p w:rsidR="004D14EC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турнир</w:t>
            </w:r>
          </w:p>
        </w:tc>
        <w:tc>
          <w:tcPr>
            <w:tcW w:w="805" w:type="dxa"/>
            <w:shd w:val="clear" w:color="auto" w:fill="auto"/>
          </w:tcPr>
          <w:p w:rsidR="004D14EC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:rsidR="004D14EC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8C7DCE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турнира</w:t>
            </w:r>
          </w:p>
        </w:tc>
      </w:tr>
      <w:tr w:rsidR="004D14EC" w:rsidRPr="000A4871" w:rsidTr="00525D95">
        <w:tblPrEx>
          <w:tblLook w:val="0000"/>
        </w:tblPrEx>
        <w:trPr>
          <w:trHeight w:val="275"/>
        </w:trPr>
        <w:tc>
          <w:tcPr>
            <w:tcW w:w="641" w:type="dxa"/>
          </w:tcPr>
          <w:p w:rsidR="004D14EC" w:rsidRPr="004D14EC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0" w:type="dxa"/>
            <w:shd w:val="clear" w:color="auto" w:fill="auto"/>
          </w:tcPr>
          <w:p w:rsidR="004D14EC" w:rsidRDefault="004D14EC" w:rsidP="008B38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Шахматный праздник</w:t>
            </w:r>
          </w:p>
        </w:tc>
        <w:tc>
          <w:tcPr>
            <w:tcW w:w="805" w:type="dxa"/>
            <w:shd w:val="clear" w:color="auto" w:fill="auto"/>
          </w:tcPr>
          <w:p w:rsidR="004D14EC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D14EC" w:rsidRDefault="004D14EC" w:rsidP="008B3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D14EC" w:rsidRPr="00212254" w:rsidRDefault="004D14EC" w:rsidP="008B38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4D14EC" w:rsidRDefault="004D14EC" w:rsidP="0063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решений задания</w:t>
            </w:r>
          </w:p>
        </w:tc>
      </w:tr>
    </w:tbl>
    <w:p w:rsidR="009E0330" w:rsidRDefault="009E0330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0FCC" w:rsidRDefault="008B3843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843">
        <w:rPr>
          <w:rFonts w:ascii="Times New Roman" w:hAnsi="Times New Roman" w:cs="Times New Roman"/>
          <w:i/>
          <w:sz w:val="28"/>
          <w:szCs w:val="28"/>
          <w:u w:val="single"/>
        </w:rPr>
        <w:t>Содержание учебного (тематического плана)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4DA1" w:rsidRDefault="00AF4DA1" w:rsidP="00AF4D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4D14EC" w:rsidRPr="00473E77" w:rsidRDefault="004D14EC" w:rsidP="004D14E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«Знакомство с шахматами»</w:t>
      </w:r>
    </w:p>
    <w:p w:rsidR="002F038A" w:rsidRDefault="008B3843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843">
        <w:rPr>
          <w:rFonts w:ascii="Times New Roman" w:hAnsi="Times New Roman" w:cs="Times New Roman"/>
          <w:sz w:val="28"/>
          <w:szCs w:val="28"/>
        </w:rPr>
        <w:t xml:space="preserve">1 </w:t>
      </w:r>
      <w:r w:rsidR="004D14EC">
        <w:rPr>
          <w:rFonts w:ascii="Times New Roman" w:hAnsi="Times New Roman" w:cs="Times New Roman"/>
          <w:sz w:val="28"/>
          <w:szCs w:val="28"/>
        </w:rPr>
        <w:t xml:space="preserve">Инструктаж по ТБ на занятиях «Королевство шахмат». </w:t>
      </w:r>
      <w:r w:rsidR="002F038A">
        <w:rPr>
          <w:rFonts w:ascii="Times New Roman" w:hAnsi="Times New Roman" w:cs="Times New Roman"/>
          <w:sz w:val="28"/>
          <w:szCs w:val="28"/>
        </w:rPr>
        <w:t>Элементарные понятия о шахматной игре.</w:t>
      </w:r>
    </w:p>
    <w:p w:rsidR="008B3843" w:rsidRPr="008B3843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 xml:space="preserve">1.1 </w:t>
      </w:r>
      <w:r w:rsidR="005B5CBF">
        <w:rPr>
          <w:rFonts w:ascii="Times New Roman" w:hAnsi="Times New Roman" w:cs="Times New Roman"/>
          <w:sz w:val="28"/>
          <w:szCs w:val="28"/>
        </w:rPr>
        <w:t>Шахматы – мои друзья. История возникновения шахмат.</w:t>
      </w:r>
    </w:p>
    <w:p w:rsidR="008B3843" w:rsidRPr="008B3843" w:rsidRDefault="005B5CBF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правилами техники безопасности на занятиях по шахматам. Введение и раскрытие понятия «шахматная игра», рассказ об истории возникновения данного понятия и шахматной игры в целом.</w:t>
      </w:r>
    </w:p>
    <w:p w:rsidR="008B3843" w:rsidRPr="008B3843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1.2</w:t>
      </w:r>
      <w:r w:rsidR="008B3843" w:rsidRPr="008B3843">
        <w:rPr>
          <w:rFonts w:ascii="Times New Roman" w:hAnsi="Times New Roman" w:cs="Times New Roman"/>
          <w:sz w:val="28"/>
          <w:szCs w:val="28"/>
        </w:rPr>
        <w:t xml:space="preserve"> </w:t>
      </w:r>
      <w:r w:rsidR="005B5CBF">
        <w:rPr>
          <w:rFonts w:ascii="Times New Roman" w:hAnsi="Times New Roman" w:cs="Times New Roman"/>
          <w:sz w:val="28"/>
          <w:szCs w:val="28"/>
        </w:rPr>
        <w:t>Шахматная доска.</w:t>
      </w:r>
    </w:p>
    <w:p w:rsidR="008B3843" w:rsidRPr="008B3843" w:rsidRDefault="008B3843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843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5B5CBF">
        <w:rPr>
          <w:rFonts w:ascii="Times New Roman" w:hAnsi="Times New Roman" w:cs="Times New Roman"/>
          <w:sz w:val="28"/>
          <w:szCs w:val="28"/>
        </w:rPr>
        <w:t xml:space="preserve">Знакомство с новым понятием «шахматная доска», белыми и черными полями на доске, угловыми и центральными полями, правильном </w:t>
      </w:r>
      <w:proofErr w:type="gramStart"/>
      <w:r w:rsidR="005B5CBF"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 w:rsidR="005B5CBF">
        <w:rPr>
          <w:rFonts w:ascii="Times New Roman" w:hAnsi="Times New Roman" w:cs="Times New Roman"/>
          <w:sz w:val="28"/>
          <w:szCs w:val="28"/>
        </w:rPr>
        <w:t xml:space="preserve"> шахматной доски в начале партии.</w:t>
      </w:r>
    </w:p>
    <w:p w:rsidR="008B3843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8B3843" w:rsidRPr="008B3843">
        <w:rPr>
          <w:rFonts w:ascii="Times New Roman" w:hAnsi="Times New Roman" w:cs="Times New Roman"/>
          <w:sz w:val="28"/>
          <w:szCs w:val="28"/>
        </w:rPr>
        <w:t xml:space="preserve">3 </w:t>
      </w:r>
      <w:r w:rsidR="005B5CBF">
        <w:rPr>
          <w:rFonts w:ascii="Times New Roman" w:hAnsi="Times New Roman" w:cs="Times New Roman"/>
          <w:sz w:val="28"/>
          <w:szCs w:val="28"/>
        </w:rPr>
        <w:t>Горизонталь.</w:t>
      </w:r>
    </w:p>
    <w:p w:rsidR="005B5CBF" w:rsidRDefault="005B5CBF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шахматной доской: новое понятие  «горизонталь».</w:t>
      </w:r>
    </w:p>
    <w:p w:rsidR="005B5CBF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5B5CBF">
        <w:rPr>
          <w:rFonts w:ascii="Times New Roman" w:hAnsi="Times New Roman" w:cs="Times New Roman"/>
          <w:sz w:val="28"/>
          <w:szCs w:val="28"/>
        </w:rPr>
        <w:t>4 Вертикаль.</w:t>
      </w:r>
    </w:p>
    <w:p w:rsidR="005B5CBF" w:rsidRDefault="005B5CBF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шахматной доской: новое понятие «вертикаль».</w:t>
      </w:r>
    </w:p>
    <w:p w:rsidR="005B5CBF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B5CBF">
        <w:rPr>
          <w:rFonts w:ascii="Times New Roman" w:hAnsi="Times New Roman" w:cs="Times New Roman"/>
          <w:sz w:val="28"/>
          <w:szCs w:val="28"/>
        </w:rPr>
        <w:t>5 Диагональ.</w:t>
      </w:r>
    </w:p>
    <w:p w:rsidR="005B5CBF" w:rsidRDefault="005B5CBF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шахматной доской: новое понятие «диагональ».</w:t>
      </w:r>
    </w:p>
    <w:p w:rsidR="005B5CBF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5B5CBF">
        <w:rPr>
          <w:rFonts w:ascii="Times New Roman" w:hAnsi="Times New Roman" w:cs="Times New Roman"/>
          <w:sz w:val="28"/>
          <w:szCs w:val="28"/>
        </w:rPr>
        <w:t>6 Шахматная нотация.</w:t>
      </w:r>
    </w:p>
    <w:p w:rsidR="005B5CBF" w:rsidRDefault="005B5CBF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Обозначение вертикалей, горизонталей, полей, шахматных фигур.</w:t>
      </w:r>
    </w:p>
    <w:p w:rsidR="005B5CBF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1.</w:t>
      </w:r>
      <w:r w:rsidR="005B5CBF">
        <w:rPr>
          <w:rFonts w:ascii="Times New Roman" w:hAnsi="Times New Roman" w:cs="Times New Roman"/>
          <w:sz w:val="28"/>
          <w:szCs w:val="28"/>
        </w:rPr>
        <w:t>7 Шахматные фигуры и начальная позиция.</w:t>
      </w:r>
    </w:p>
    <w:p w:rsidR="005B5CBF" w:rsidRDefault="005B5CBF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Расстановка шахматных фигур в начальной позиции.</w:t>
      </w:r>
    </w:p>
    <w:p w:rsidR="005B5CBF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5B5CBF">
        <w:rPr>
          <w:rFonts w:ascii="Times New Roman" w:hAnsi="Times New Roman" w:cs="Times New Roman"/>
          <w:sz w:val="28"/>
          <w:szCs w:val="28"/>
        </w:rPr>
        <w:t>8 Ладья.</w:t>
      </w:r>
    </w:p>
    <w:p w:rsidR="005B5CBF" w:rsidRDefault="005B5CBF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шахматной фигурой «ладья», её местом в начальной позиции, способом передвижения ладьи по доске: ход и взятие; раскрытие понятий «ход фигуры», «невозможный ход».</w:t>
      </w:r>
    </w:p>
    <w:p w:rsidR="005B5CBF" w:rsidRDefault="00A458EC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предыдущем занятии, проходя на практике в паре.</w:t>
      </w:r>
    </w:p>
    <w:p w:rsidR="00A458EC" w:rsidRDefault="002F038A" w:rsidP="008B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9 Слон.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шахматной фигурой «слон», его местом в начальной позиции, способом передвижения слона по доске: ход и взятие; и раскрытие понятий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слон.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предыдущем занятии, проходя на практике в паре.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10 Ферзь.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шахматной фигурой «ферзь», его местом в начальной позиции, способом передвижения ферзя по доске: ход и взятие.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предыдущем занятии, проходя на практике в паре.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11 Конь.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шахматной фигурой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еонь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его местом в начальной позиции, способом передвижения коня по доске: ход и взятие.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предыдущем занятии, проходя на практике в паре.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12 Пешка.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Правила хода и взятия пешкой.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13 Превращение пешки.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Правила превращения пешки.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14 Король.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Правила хода и взятия королём.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15 Ценность фигур.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Сравнительная ценность фигур.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16 Нападение.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Атакующие возможности фигур.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 xml:space="preserve">17 Взятие. Взятие на </w:t>
      </w:r>
      <w:proofErr w:type="gramStart"/>
      <w:r w:rsidR="00A458EC">
        <w:rPr>
          <w:rFonts w:ascii="Times New Roman" w:hAnsi="Times New Roman" w:cs="Times New Roman"/>
          <w:sz w:val="28"/>
          <w:szCs w:val="28"/>
        </w:rPr>
        <w:t>проходе</w:t>
      </w:r>
      <w:proofErr w:type="gramEnd"/>
      <w:r w:rsidR="00A458EC">
        <w:rPr>
          <w:rFonts w:ascii="Times New Roman" w:hAnsi="Times New Roman" w:cs="Times New Roman"/>
          <w:sz w:val="28"/>
          <w:szCs w:val="28"/>
        </w:rPr>
        <w:t>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Особое взятие пешкой: взятие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проходе</w:t>
      </w:r>
      <w:proofErr w:type="gramEnd"/>
      <w:r>
        <w:rPr>
          <w:rFonts w:ascii="Times New Roman" w:hAnsi="Times New Roman" w:cs="Times New Roman"/>
          <w:sz w:val="28"/>
          <w:szCs w:val="28"/>
        </w:rPr>
        <w:t>. Игра в паре.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18 Шах и защита от шаха.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Постановка шаха всеми фигурами, защита от шаха.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19 Мат.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 Постановка мата всеми фигурами.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20 Пат – ничья.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Варианты ничьей.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1.</w:t>
      </w:r>
      <w:r w:rsidR="00A458EC">
        <w:rPr>
          <w:rFonts w:ascii="Times New Roman" w:hAnsi="Times New Roman" w:cs="Times New Roman"/>
          <w:sz w:val="28"/>
          <w:szCs w:val="28"/>
        </w:rPr>
        <w:t>21 Рокировка.</w:t>
      </w:r>
    </w:p>
    <w:p w:rsidR="00A458EC" w:rsidRDefault="00A458EC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Правила рокировки, длинная и короткая рокировки.</w:t>
      </w:r>
    </w:p>
    <w:p w:rsidR="004D14EC" w:rsidRPr="00473E77" w:rsidRDefault="00473E77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«Шахматные тактики»</w:t>
      </w:r>
    </w:p>
    <w:p w:rsidR="002F038A" w:rsidRPr="002F038A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Основные тактики.</w:t>
      </w:r>
    </w:p>
    <w:p w:rsidR="00A458EC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2.1</w:t>
      </w:r>
      <w:r w:rsidR="00A458EC">
        <w:rPr>
          <w:rFonts w:ascii="Times New Roman" w:hAnsi="Times New Roman" w:cs="Times New Roman"/>
          <w:sz w:val="28"/>
          <w:szCs w:val="28"/>
        </w:rPr>
        <w:t xml:space="preserve"> Основные принципы игры в начале партии.</w:t>
      </w:r>
    </w:p>
    <w:p w:rsidR="00A458EC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Общие принципы игры в начале партии.</w:t>
      </w:r>
    </w:p>
    <w:p w:rsidR="00AF4DA1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2.2</w:t>
      </w:r>
      <w:r w:rsidR="00AF4DA1">
        <w:rPr>
          <w:rFonts w:ascii="Times New Roman" w:hAnsi="Times New Roman" w:cs="Times New Roman"/>
          <w:sz w:val="28"/>
          <w:szCs w:val="28"/>
        </w:rPr>
        <w:t xml:space="preserve"> Мат двумя ладьями одинокому королю.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одинокого короля двумя ладьями. Игра в парах.</w:t>
      </w:r>
    </w:p>
    <w:p w:rsidR="00AF4DA1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2.3</w:t>
      </w:r>
      <w:r w:rsidR="00AF4DA1">
        <w:rPr>
          <w:rFonts w:ascii="Times New Roman" w:hAnsi="Times New Roman" w:cs="Times New Roman"/>
          <w:sz w:val="28"/>
          <w:szCs w:val="28"/>
        </w:rPr>
        <w:t xml:space="preserve"> Мат ферзем и ладьей одинокому королю.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одинокого короля ферзем и ладьей.</w:t>
      </w:r>
    </w:p>
    <w:p w:rsidR="00AF4DA1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2.4</w:t>
      </w:r>
      <w:r w:rsidR="00AF4DA1">
        <w:rPr>
          <w:rFonts w:ascii="Times New Roman" w:hAnsi="Times New Roman" w:cs="Times New Roman"/>
          <w:sz w:val="28"/>
          <w:szCs w:val="28"/>
        </w:rPr>
        <w:t xml:space="preserve"> Мат ферзем и королем одинокому королю.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одинокого короля ферзем и королем.</w:t>
      </w:r>
    </w:p>
    <w:p w:rsidR="00AF4DA1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2.5</w:t>
      </w:r>
      <w:r w:rsidR="00AF4DA1">
        <w:rPr>
          <w:rFonts w:ascii="Times New Roman" w:hAnsi="Times New Roman" w:cs="Times New Roman"/>
          <w:sz w:val="28"/>
          <w:szCs w:val="28"/>
        </w:rPr>
        <w:t xml:space="preserve"> Материальное преимущество.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Определение материального преимущества, реализация материального преимущества.</w:t>
      </w:r>
    </w:p>
    <w:p w:rsidR="00AF4DA1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2.6</w:t>
      </w:r>
      <w:r w:rsidR="00AF4DA1">
        <w:rPr>
          <w:rFonts w:ascii="Times New Roman" w:hAnsi="Times New Roman" w:cs="Times New Roman"/>
          <w:sz w:val="28"/>
          <w:szCs w:val="28"/>
        </w:rPr>
        <w:t xml:space="preserve"> Нарушение основных принципов игры в начале партии.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Ошибочные ходы в начале партии и их последствия.</w:t>
      </w:r>
    </w:p>
    <w:p w:rsidR="00473E77" w:rsidRPr="00473E77" w:rsidRDefault="00473E77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«Тренировочные турниры»</w:t>
      </w:r>
    </w:p>
    <w:p w:rsidR="002F038A" w:rsidRPr="002F038A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Окончания.</w:t>
      </w:r>
    </w:p>
    <w:p w:rsidR="00AF4DA1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3.</w:t>
      </w:r>
      <w:r w:rsidRPr="000562FD">
        <w:rPr>
          <w:rFonts w:ascii="Times New Roman" w:hAnsi="Times New Roman" w:cs="Times New Roman"/>
          <w:sz w:val="28"/>
          <w:szCs w:val="28"/>
        </w:rPr>
        <w:t>1</w:t>
      </w:r>
      <w:r w:rsidR="00AF4DA1">
        <w:rPr>
          <w:rFonts w:ascii="Times New Roman" w:hAnsi="Times New Roman" w:cs="Times New Roman"/>
          <w:sz w:val="28"/>
          <w:szCs w:val="28"/>
        </w:rPr>
        <w:t xml:space="preserve"> Партии – миниатюры.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Игра коротких партий в паре.</w:t>
      </w:r>
    </w:p>
    <w:p w:rsidR="00AF4DA1" w:rsidRDefault="002F038A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3.</w:t>
      </w:r>
      <w:r w:rsidRPr="000562FD">
        <w:rPr>
          <w:rFonts w:ascii="Times New Roman" w:hAnsi="Times New Roman" w:cs="Times New Roman"/>
          <w:sz w:val="28"/>
          <w:szCs w:val="28"/>
        </w:rPr>
        <w:t>2</w:t>
      </w:r>
      <w:r w:rsidR="00AF4DA1">
        <w:rPr>
          <w:rFonts w:ascii="Times New Roman" w:hAnsi="Times New Roman" w:cs="Times New Roman"/>
          <w:sz w:val="28"/>
          <w:szCs w:val="28"/>
        </w:rPr>
        <w:t xml:space="preserve"> Шахматный этикет.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Правила поведения шахматиста во время партии.</w:t>
      </w:r>
    </w:p>
    <w:p w:rsidR="00AF4DA1" w:rsidRDefault="008C7DCE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F4DA1">
        <w:rPr>
          <w:rFonts w:ascii="Times New Roman" w:hAnsi="Times New Roman" w:cs="Times New Roman"/>
          <w:sz w:val="28"/>
          <w:szCs w:val="28"/>
        </w:rPr>
        <w:t xml:space="preserve"> Шахматный турнир.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Участие в шахматном турнире.</w:t>
      </w:r>
    </w:p>
    <w:p w:rsidR="00AF4DA1" w:rsidRDefault="00AF4DA1" w:rsidP="00A45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8EC" w:rsidRDefault="002A3A1D" w:rsidP="002A3A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473E77" w:rsidRPr="00473E77" w:rsidRDefault="00473E77" w:rsidP="00473E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««Из истории шахмат»</w:t>
      </w:r>
    </w:p>
    <w:p w:rsidR="002A3A1D" w:rsidRPr="002E71EA" w:rsidRDefault="002A3A1D" w:rsidP="002E71EA">
      <w:pPr>
        <w:spacing w:after="0"/>
        <w:ind w:firstLine="567"/>
        <w:jc w:val="both"/>
        <w:rPr>
          <w:sz w:val="24"/>
          <w:szCs w:val="24"/>
        </w:rPr>
      </w:pPr>
      <w:r w:rsidRPr="002E71EA">
        <w:rPr>
          <w:rFonts w:ascii="Times New Roman" w:hAnsi="Times New Roman" w:cs="Times New Roman"/>
          <w:sz w:val="28"/>
          <w:szCs w:val="28"/>
        </w:rPr>
        <w:t xml:space="preserve">1 </w:t>
      </w:r>
      <w:r w:rsidR="002E71EA" w:rsidRPr="002E71EA">
        <w:rPr>
          <w:rFonts w:ascii="Times New Roman" w:hAnsi="Times New Roman" w:cs="Times New Roman"/>
          <w:sz w:val="28"/>
          <w:szCs w:val="28"/>
        </w:rPr>
        <w:t xml:space="preserve">Инструктаж по ТБ на занятиях «Королевство шахмат». </w:t>
      </w:r>
      <w:r w:rsidRPr="002E71EA">
        <w:rPr>
          <w:rFonts w:ascii="Times New Roman" w:hAnsi="Times New Roman" w:cs="Times New Roman"/>
          <w:sz w:val="28"/>
          <w:szCs w:val="28"/>
        </w:rPr>
        <w:t>Из истории шахмат.</w:t>
      </w:r>
      <w:r>
        <w:rPr>
          <w:rFonts w:ascii="Times New Roman" w:hAnsi="Times New Roman" w:cs="Times New Roman"/>
          <w:sz w:val="28"/>
          <w:szCs w:val="28"/>
        </w:rPr>
        <w:t xml:space="preserve"> Чемпионы мира по шахматам и выдающиеся шахматисты мира.</w:t>
      </w:r>
    </w:p>
    <w:p w:rsidR="002A3A1D" w:rsidRDefault="002A3A1D" w:rsidP="002E71E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о важности соблюдения правил техники безопасности на занятиях по шахматам. Из истории шахмат: знакомство с именами шахматистов – чемпионов мира, ведущих шахматистов.</w:t>
      </w:r>
    </w:p>
    <w:p w:rsidR="00473E77" w:rsidRPr="00473E77" w:rsidRDefault="00473E77" w:rsidP="002A3A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«Шахматные фигуры»</w:t>
      </w:r>
    </w:p>
    <w:p w:rsidR="002A3A1D" w:rsidRDefault="002A3A1D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Шахматные фигуры.</w:t>
      </w:r>
    </w:p>
    <w:p w:rsidR="002A3A1D" w:rsidRDefault="002A3A1D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материала первого года обучения.</w:t>
      </w:r>
    </w:p>
    <w:p w:rsidR="00473E77" w:rsidRPr="00473E77" w:rsidRDefault="00473E77" w:rsidP="002A3A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E0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E77">
        <w:rPr>
          <w:rFonts w:ascii="Times New Roman" w:hAnsi="Times New Roman" w:cs="Times New Roman"/>
          <w:b/>
          <w:sz w:val="28"/>
          <w:szCs w:val="28"/>
        </w:rPr>
        <w:t>раздел «Шахматные стратегии»</w:t>
      </w:r>
    </w:p>
    <w:p w:rsidR="002F038A" w:rsidRPr="002F038A" w:rsidRDefault="002F038A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Нападение и защита.</w:t>
      </w:r>
    </w:p>
    <w:p w:rsidR="002A3A1D" w:rsidRDefault="002A3A1D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38A" w:rsidRPr="002F038A">
        <w:rPr>
          <w:rFonts w:ascii="Times New Roman" w:hAnsi="Times New Roman" w:cs="Times New Roman"/>
          <w:sz w:val="28"/>
          <w:szCs w:val="28"/>
        </w:rPr>
        <w:t>.</w:t>
      </w:r>
      <w:r w:rsidR="002F038A" w:rsidRPr="000562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Нападение в шахматной партии</w:t>
      </w:r>
      <w:r w:rsidR="002815A0">
        <w:rPr>
          <w:rFonts w:ascii="Times New Roman" w:hAnsi="Times New Roman" w:cs="Times New Roman"/>
          <w:sz w:val="28"/>
          <w:szCs w:val="28"/>
        </w:rPr>
        <w:t>. Шах и защита от него. Рокировка.</w:t>
      </w:r>
    </w:p>
    <w:p w:rsidR="002815A0" w:rsidRDefault="002815A0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материала первого года обучения.</w:t>
      </w:r>
    </w:p>
    <w:p w:rsidR="002815A0" w:rsidRDefault="002F038A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2815A0">
        <w:rPr>
          <w:rFonts w:ascii="Times New Roman" w:hAnsi="Times New Roman" w:cs="Times New Roman"/>
          <w:sz w:val="28"/>
          <w:szCs w:val="28"/>
        </w:rPr>
        <w:t xml:space="preserve"> Мат. Пат. Мат одинокому королю королем и ладьей. Мат в один ход.</w:t>
      </w:r>
    </w:p>
    <w:p w:rsidR="002815A0" w:rsidRDefault="002815A0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материала первого года обучения.</w:t>
      </w:r>
    </w:p>
    <w:p w:rsidR="002815A0" w:rsidRDefault="002F038A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3.3</w:t>
      </w:r>
      <w:r w:rsidR="002815A0">
        <w:rPr>
          <w:rFonts w:ascii="Times New Roman" w:hAnsi="Times New Roman" w:cs="Times New Roman"/>
          <w:sz w:val="28"/>
          <w:szCs w:val="28"/>
        </w:rPr>
        <w:t xml:space="preserve"> Защита в шахматной партии: уход из-под нападения, уничтожение атакующей фигуры, защита фигуры.</w:t>
      </w:r>
    </w:p>
    <w:p w:rsidR="002815A0" w:rsidRDefault="002815A0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понятием «защита» в шахматной партии и такими действиями против угроз партнера, как уход из-под нападения, уничтожение атакующей фигуры, защита фигуры.</w:t>
      </w:r>
    </w:p>
    <w:p w:rsidR="002815A0" w:rsidRDefault="002F038A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3.4</w:t>
      </w:r>
      <w:r w:rsidR="002815A0">
        <w:rPr>
          <w:rFonts w:ascii="Times New Roman" w:hAnsi="Times New Roman" w:cs="Times New Roman"/>
          <w:sz w:val="28"/>
          <w:szCs w:val="28"/>
        </w:rPr>
        <w:t xml:space="preserve"> Защита в шахматной партии: перекрытие, </w:t>
      </w:r>
      <w:proofErr w:type="spellStart"/>
      <w:r w:rsidR="002815A0">
        <w:rPr>
          <w:rFonts w:ascii="Times New Roman" w:hAnsi="Times New Roman" w:cs="Times New Roman"/>
          <w:sz w:val="28"/>
          <w:szCs w:val="28"/>
        </w:rPr>
        <w:t>контрнападение</w:t>
      </w:r>
      <w:proofErr w:type="spellEnd"/>
      <w:r w:rsidR="002815A0">
        <w:rPr>
          <w:rFonts w:ascii="Times New Roman" w:hAnsi="Times New Roman" w:cs="Times New Roman"/>
          <w:sz w:val="28"/>
          <w:szCs w:val="28"/>
        </w:rPr>
        <w:t>.</w:t>
      </w:r>
    </w:p>
    <w:p w:rsidR="002815A0" w:rsidRDefault="002815A0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двумя другими видами защиты в шахматной партии – перекрытием,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контрнападением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15A0" w:rsidRDefault="002F038A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3.5</w:t>
      </w:r>
      <w:r w:rsidR="002815A0">
        <w:rPr>
          <w:rFonts w:ascii="Times New Roman" w:hAnsi="Times New Roman" w:cs="Times New Roman"/>
          <w:sz w:val="28"/>
          <w:szCs w:val="28"/>
        </w:rPr>
        <w:t xml:space="preserve"> Конкурс решения позиций: как бы вы сыграли?</w:t>
      </w:r>
    </w:p>
    <w:p w:rsidR="002815A0" w:rsidRDefault="002815A0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2F038A">
        <w:rPr>
          <w:rFonts w:ascii="Times New Roman" w:hAnsi="Times New Roman" w:cs="Times New Roman"/>
          <w:sz w:val="28"/>
          <w:szCs w:val="28"/>
        </w:rPr>
        <w:t xml:space="preserve">пройденных </w:t>
      </w:r>
      <w:r>
        <w:rPr>
          <w:rFonts w:ascii="Times New Roman" w:hAnsi="Times New Roman" w:cs="Times New Roman"/>
          <w:sz w:val="28"/>
          <w:szCs w:val="28"/>
        </w:rPr>
        <w:t>тактических приемов</w:t>
      </w:r>
      <w:r w:rsidR="002F038A">
        <w:rPr>
          <w:rFonts w:ascii="Times New Roman" w:hAnsi="Times New Roman" w:cs="Times New Roman"/>
          <w:sz w:val="28"/>
          <w:szCs w:val="28"/>
        </w:rPr>
        <w:t>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«Шахматные комбинации»</w:t>
      </w:r>
    </w:p>
    <w:p w:rsidR="002F038A" w:rsidRDefault="002F038A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Тактики.</w:t>
      </w:r>
    </w:p>
    <w:p w:rsidR="002815A0" w:rsidRDefault="002F038A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038A">
        <w:rPr>
          <w:rFonts w:ascii="Times New Roman" w:hAnsi="Times New Roman" w:cs="Times New Roman"/>
          <w:sz w:val="28"/>
          <w:szCs w:val="28"/>
        </w:rPr>
        <w:t>.</w:t>
      </w:r>
      <w:r w:rsidRPr="000562FD">
        <w:rPr>
          <w:rFonts w:ascii="Times New Roman" w:hAnsi="Times New Roman" w:cs="Times New Roman"/>
          <w:sz w:val="28"/>
          <w:szCs w:val="28"/>
        </w:rPr>
        <w:t>1</w:t>
      </w:r>
      <w:r w:rsidR="002815A0">
        <w:rPr>
          <w:rFonts w:ascii="Times New Roman" w:hAnsi="Times New Roman" w:cs="Times New Roman"/>
          <w:sz w:val="28"/>
          <w:szCs w:val="28"/>
        </w:rPr>
        <w:t xml:space="preserve"> Тактический прием «двойной удар».</w:t>
      </w:r>
    </w:p>
    <w:p w:rsidR="00880235" w:rsidRDefault="002815A0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</w:t>
      </w:r>
      <w:r w:rsidR="00880235">
        <w:rPr>
          <w:rFonts w:ascii="Times New Roman" w:hAnsi="Times New Roman" w:cs="Times New Roman"/>
          <w:sz w:val="28"/>
          <w:szCs w:val="28"/>
        </w:rPr>
        <w:t xml:space="preserve"> с новым тактическим приемом «</w:t>
      </w:r>
      <w:r w:rsidR="00AD5A7B">
        <w:rPr>
          <w:rFonts w:ascii="Times New Roman" w:hAnsi="Times New Roman" w:cs="Times New Roman"/>
          <w:sz w:val="28"/>
          <w:szCs w:val="28"/>
        </w:rPr>
        <w:t>двойной удар», способами нанесения двойного удара различными фигурами.</w:t>
      </w:r>
    </w:p>
    <w:p w:rsidR="00880235" w:rsidRDefault="002F038A" w:rsidP="002A3A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4.</w:t>
      </w:r>
      <w:r w:rsidRPr="00883742">
        <w:rPr>
          <w:rFonts w:ascii="Times New Roman" w:hAnsi="Times New Roman" w:cs="Times New Roman"/>
          <w:sz w:val="28"/>
          <w:szCs w:val="28"/>
        </w:rPr>
        <w:t>2</w:t>
      </w:r>
      <w:r w:rsidR="00880235">
        <w:rPr>
          <w:rFonts w:ascii="Times New Roman" w:hAnsi="Times New Roman" w:cs="Times New Roman"/>
          <w:sz w:val="28"/>
          <w:szCs w:val="28"/>
        </w:rPr>
        <w:t xml:space="preserve"> Тактический прием «</w:t>
      </w:r>
      <w:r w:rsidR="00AD5A7B">
        <w:rPr>
          <w:rFonts w:ascii="Times New Roman" w:hAnsi="Times New Roman" w:cs="Times New Roman"/>
          <w:sz w:val="28"/>
          <w:szCs w:val="28"/>
        </w:rPr>
        <w:t>связка</w:t>
      </w:r>
      <w:r w:rsidR="00880235">
        <w:rPr>
          <w:rFonts w:ascii="Times New Roman" w:hAnsi="Times New Roman" w:cs="Times New Roman"/>
          <w:sz w:val="28"/>
          <w:szCs w:val="28"/>
        </w:rPr>
        <w:t>».</w:t>
      </w:r>
    </w:p>
    <w:p w:rsidR="00880235" w:rsidRDefault="00880235" w:rsidP="0088023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новым тактическим приемом «</w:t>
      </w:r>
      <w:r w:rsidR="00AD5A7B">
        <w:rPr>
          <w:rFonts w:ascii="Times New Roman" w:hAnsi="Times New Roman" w:cs="Times New Roman"/>
          <w:sz w:val="28"/>
          <w:szCs w:val="28"/>
        </w:rPr>
        <w:t>связка», понятиями «полная» и «неполная» связка, давление на связку.</w:t>
      </w:r>
      <w:proofErr w:type="gramEnd"/>
    </w:p>
    <w:p w:rsidR="00880235" w:rsidRDefault="002F038A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4.3</w:t>
      </w:r>
      <w:r w:rsidR="00880235">
        <w:rPr>
          <w:rFonts w:ascii="Times New Roman" w:hAnsi="Times New Roman" w:cs="Times New Roman"/>
          <w:sz w:val="28"/>
          <w:szCs w:val="28"/>
        </w:rPr>
        <w:t xml:space="preserve"> </w:t>
      </w:r>
      <w:r w:rsidR="00AD5A7B">
        <w:rPr>
          <w:rFonts w:ascii="Times New Roman" w:hAnsi="Times New Roman" w:cs="Times New Roman"/>
          <w:sz w:val="28"/>
          <w:szCs w:val="28"/>
        </w:rPr>
        <w:t>Конкурс решения позиций: как бы вы сыграли?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отработка</w:t>
      </w:r>
      <w:r w:rsidR="002F038A">
        <w:rPr>
          <w:rFonts w:ascii="Times New Roman" w:hAnsi="Times New Roman" w:cs="Times New Roman"/>
          <w:sz w:val="28"/>
          <w:szCs w:val="28"/>
        </w:rPr>
        <w:t xml:space="preserve"> пройденных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038A">
        <w:rPr>
          <w:rFonts w:ascii="Times New Roman" w:hAnsi="Times New Roman" w:cs="Times New Roman"/>
          <w:sz w:val="28"/>
          <w:szCs w:val="28"/>
        </w:rPr>
        <w:t>тактических приемов.</w:t>
      </w:r>
    </w:p>
    <w:p w:rsidR="00880235" w:rsidRDefault="002F038A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4.4</w:t>
      </w:r>
      <w:r w:rsidR="00880235">
        <w:rPr>
          <w:rFonts w:ascii="Times New Roman" w:hAnsi="Times New Roman" w:cs="Times New Roman"/>
          <w:sz w:val="28"/>
          <w:szCs w:val="28"/>
        </w:rPr>
        <w:t xml:space="preserve"> </w:t>
      </w:r>
      <w:r w:rsidR="00AD5A7B">
        <w:rPr>
          <w:rFonts w:ascii="Times New Roman" w:hAnsi="Times New Roman" w:cs="Times New Roman"/>
          <w:sz w:val="28"/>
          <w:szCs w:val="28"/>
        </w:rPr>
        <w:t>Тактический прием «ловля фигуры».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новым тактическим приемом «ловля фигуры» и способами его применения.</w:t>
      </w:r>
    </w:p>
    <w:p w:rsidR="00880235" w:rsidRDefault="002F038A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4.5</w:t>
      </w:r>
      <w:r w:rsidR="00880235">
        <w:rPr>
          <w:rFonts w:ascii="Times New Roman" w:hAnsi="Times New Roman" w:cs="Times New Roman"/>
          <w:sz w:val="28"/>
          <w:szCs w:val="28"/>
        </w:rPr>
        <w:t xml:space="preserve"> </w:t>
      </w:r>
      <w:r w:rsidR="00AD5A7B">
        <w:rPr>
          <w:rFonts w:ascii="Times New Roman" w:hAnsi="Times New Roman" w:cs="Times New Roman"/>
          <w:sz w:val="28"/>
          <w:szCs w:val="28"/>
        </w:rPr>
        <w:t>Тактический прием «сквозной удар».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новым тактическим приемов «сквозной удар» и способами его применения.</w:t>
      </w:r>
    </w:p>
    <w:p w:rsidR="00AD5A7B" w:rsidRDefault="002F038A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4.6</w:t>
      </w:r>
      <w:r w:rsidR="00880235">
        <w:rPr>
          <w:rFonts w:ascii="Times New Roman" w:hAnsi="Times New Roman" w:cs="Times New Roman"/>
          <w:sz w:val="28"/>
          <w:szCs w:val="28"/>
        </w:rPr>
        <w:t xml:space="preserve"> </w:t>
      </w:r>
      <w:r w:rsidR="00AD5A7B">
        <w:rPr>
          <w:rFonts w:ascii="Times New Roman" w:hAnsi="Times New Roman" w:cs="Times New Roman"/>
          <w:sz w:val="28"/>
          <w:szCs w:val="28"/>
        </w:rPr>
        <w:t>Мат на последней горизонтали.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Слабость последней горизонтали, «форточка».</w:t>
      </w:r>
    </w:p>
    <w:p w:rsidR="00C11785" w:rsidRDefault="002F038A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4.7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AD5A7B">
        <w:rPr>
          <w:rFonts w:ascii="Times New Roman" w:hAnsi="Times New Roman" w:cs="Times New Roman"/>
          <w:sz w:val="28"/>
          <w:szCs w:val="28"/>
        </w:rPr>
        <w:t>Конкурс решения позиций: как бы вы сыграли?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2F038A">
        <w:rPr>
          <w:rFonts w:ascii="Times New Roman" w:hAnsi="Times New Roman" w:cs="Times New Roman"/>
          <w:sz w:val="28"/>
          <w:szCs w:val="28"/>
        </w:rPr>
        <w:t xml:space="preserve">пройденных </w:t>
      </w:r>
      <w:r>
        <w:rPr>
          <w:rFonts w:ascii="Times New Roman" w:hAnsi="Times New Roman" w:cs="Times New Roman"/>
          <w:sz w:val="28"/>
          <w:szCs w:val="28"/>
        </w:rPr>
        <w:t>тактических приемов</w:t>
      </w:r>
      <w:r w:rsidR="002F038A">
        <w:rPr>
          <w:rFonts w:ascii="Times New Roman" w:hAnsi="Times New Roman" w:cs="Times New Roman"/>
          <w:sz w:val="28"/>
          <w:szCs w:val="28"/>
        </w:rPr>
        <w:t>.</w:t>
      </w:r>
    </w:p>
    <w:p w:rsidR="00C11785" w:rsidRDefault="002F038A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4.8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AD5A7B">
        <w:rPr>
          <w:rFonts w:ascii="Times New Roman" w:hAnsi="Times New Roman" w:cs="Times New Roman"/>
          <w:sz w:val="28"/>
          <w:szCs w:val="28"/>
        </w:rPr>
        <w:t>Тактический прием «открытый шах».</w:t>
      </w:r>
    </w:p>
    <w:p w:rsidR="00D057D9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новым тактическим приемов «открытый шах»</w:t>
      </w:r>
    </w:p>
    <w:p w:rsidR="00AD5A7B" w:rsidRDefault="00D057D9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Его практическое применение</w:t>
      </w:r>
      <w:r w:rsidR="00AD5A7B">
        <w:rPr>
          <w:rFonts w:ascii="Times New Roman" w:hAnsi="Times New Roman" w:cs="Times New Roman"/>
          <w:sz w:val="28"/>
          <w:szCs w:val="28"/>
        </w:rPr>
        <w:t>.</w:t>
      </w:r>
    </w:p>
    <w:p w:rsidR="00C1178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4.9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Тактический прием «двойной шах».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новым тактическим приемов «двойной шах».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Его практическое применение.</w:t>
      </w:r>
    </w:p>
    <w:p w:rsidR="00C1178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4.10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Шахматный турнир.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Игровая практика.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«Фазы партии»</w:t>
      </w:r>
    </w:p>
    <w:p w:rsidR="002F038A" w:rsidRDefault="002F038A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Фазы партии.</w:t>
      </w:r>
    </w:p>
    <w:p w:rsidR="00C1178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5.1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Основы игры в дебюте: дебютные ловушки.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Теория: Раскрытие основных принципов игры в дебюте, знакомство с понятиями «дебют», «детский мат», «мат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1178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5.2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Основы игры в дебюте: атака на короля.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таким методом игры в дебюте, как атака на короля партнера.</w:t>
      </w:r>
    </w:p>
    <w:p w:rsidR="00C1178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5.3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Основы эндшпиля: реализация большого материального преимущества.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понятием «реализация преимущества» и такими способами реализации преимущества, как игра на мат, размен одноименных фигур для увеличения материального перевеса.</w:t>
      </w:r>
    </w:p>
    <w:p w:rsidR="002E314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5.4</w:t>
      </w:r>
      <w:r w:rsidR="00C1178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Основы анализа шахматной партии.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Просмотр и анализ коротких шахматных партий.</w:t>
      </w:r>
    </w:p>
    <w:p w:rsidR="002E314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5.5</w:t>
      </w:r>
      <w:r w:rsidR="002E314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Конкурс решения позиций: как бы вы сыграли?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От</w:t>
      </w:r>
      <w:r w:rsidR="002F038A">
        <w:rPr>
          <w:rFonts w:ascii="Times New Roman" w:hAnsi="Times New Roman" w:cs="Times New Roman"/>
          <w:sz w:val="28"/>
          <w:szCs w:val="28"/>
        </w:rPr>
        <w:t>работка материала уроков</w:t>
      </w:r>
      <w:r w:rsidR="002F038A" w:rsidRPr="002F038A">
        <w:rPr>
          <w:rFonts w:ascii="Times New Roman" w:hAnsi="Times New Roman" w:cs="Times New Roman"/>
          <w:sz w:val="28"/>
          <w:szCs w:val="28"/>
        </w:rPr>
        <w:t>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proofErr w:type="gramStart"/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VI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 раздел</w:t>
      </w:r>
      <w:proofErr w:type="gramEnd"/>
      <w:r w:rsidRPr="00473E77">
        <w:rPr>
          <w:rFonts w:ascii="Times New Roman" w:hAnsi="Times New Roman" w:cs="Times New Roman"/>
          <w:b/>
          <w:sz w:val="28"/>
          <w:szCs w:val="24"/>
        </w:rPr>
        <w:t xml:space="preserve"> «Тренировочные турниры»</w:t>
      </w:r>
    </w:p>
    <w:p w:rsidR="002E3145" w:rsidRDefault="002F038A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6</w:t>
      </w:r>
      <w:r w:rsidR="002E314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Шахматный турнир.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Игровая практика.</w:t>
      </w:r>
    </w:p>
    <w:p w:rsidR="002E3145" w:rsidRDefault="002F038A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7</w:t>
      </w:r>
      <w:r w:rsidR="002E3145">
        <w:rPr>
          <w:rFonts w:ascii="Times New Roman" w:hAnsi="Times New Roman" w:cs="Times New Roman"/>
          <w:sz w:val="28"/>
          <w:szCs w:val="28"/>
        </w:rPr>
        <w:t xml:space="preserve"> </w:t>
      </w:r>
      <w:r w:rsidR="00D057D9">
        <w:rPr>
          <w:rFonts w:ascii="Times New Roman" w:hAnsi="Times New Roman" w:cs="Times New Roman"/>
          <w:sz w:val="28"/>
          <w:szCs w:val="28"/>
        </w:rPr>
        <w:t>Шахматный праздник.</w:t>
      </w:r>
    </w:p>
    <w:p w:rsidR="00D057D9" w:rsidRDefault="00D057D9" w:rsidP="00D057D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Решение заданий, игровая практика.</w:t>
      </w:r>
    </w:p>
    <w:p w:rsidR="00880235" w:rsidRDefault="00880235" w:rsidP="00AD5A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D5A7B" w:rsidRDefault="00AD5A7B" w:rsidP="00AD5A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«Из истории шахмат»</w:t>
      </w:r>
    </w:p>
    <w:p w:rsidR="00F97F97" w:rsidRDefault="00F97F97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696" w:rsidRPr="00EB2696">
        <w:rPr>
          <w:rFonts w:ascii="Times New Roman" w:hAnsi="Times New Roman" w:cs="Times New Roman"/>
          <w:sz w:val="28"/>
          <w:szCs w:val="28"/>
        </w:rPr>
        <w:t xml:space="preserve"> </w:t>
      </w:r>
      <w:r w:rsidR="00EB2696" w:rsidRPr="002E71EA">
        <w:rPr>
          <w:rFonts w:ascii="Times New Roman" w:hAnsi="Times New Roman" w:cs="Times New Roman"/>
          <w:sz w:val="28"/>
          <w:szCs w:val="28"/>
        </w:rPr>
        <w:t>Инструктаж по ТБ на занятиях «Королевство шахмат».</w:t>
      </w:r>
      <w:r>
        <w:rPr>
          <w:rFonts w:ascii="Times New Roman" w:hAnsi="Times New Roman" w:cs="Times New Roman"/>
          <w:sz w:val="28"/>
          <w:szCs w:val="28"/>
        </w:rPr>
        <w:t xml:space="preserve"> Из истории возникновения соревнований по шахматам. Системы проведения шахматных соревнований.</w:t>
      </w:r>
    </w:p>
    <w:p w:rsidR="00F97F97" w:rsidRDefault="00F97F97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 о важности соблюдения правил техники безопасности на занятиях по шахматам. Знакомство с материалом об истории возникновения шахматных соревнований, изучение различных систем проведения шахматных соревнований.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«Шахматные тактики»</w:t>
      </w:r>
    </w:p>
    <w:p w:rsidR="002F038A" w:rsidRPr="002F038A" w:rsidRDefault="002F038A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Тактики.</w:t>
      </w:r>
    </w:p>
    <w:p w:rsidR="00F97F97" w:rsidRDefault="00F97F97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038A" w:rsidRPr="002F038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одинокого короля разными фигурами.</w:t>
      </w:r>
    </w:p>
    <w:p w:rsidR="00F97F97" w:rsidRDefault="00F97F97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Повторение материала второго года обучения. </w:t>
      </w:r>
    </w:p>
    <w:p w:rsidR="00F97F97" w:rsidRDefault="00F97F97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Разыгрывание позиций, решение позиций на мат в два хода.</w:t>
      </w:r>
    </w:p>
    <w:p w:rsidR="00F97F97" w:rsidRDefault="002F038A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2.2</w:t>
      </w:r>
      <w:r w:rsidR="00F97F97">
        <w:rPr>
          <w:rFonts w:ascii="Times New Roman" w:hAnsi="Times New Roman" w:cs="Times New Roman"/>
          <w:sz w:val="28"/>
          <w:szCs w:val="28"/>
        </w:rPr>
        <w:t xml:space="preserve"> Тактические комбинации и приемы «двойной шах», «открытый шах».</w:t>
      </w:r>
    </w:p>
    <w:p w:rsidR="00F97F97" w:rsidRDefault="00F97F97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материала второго года обучения.</w:t>
      </w:r>
    </w:p>
    <w:p w:rsidR="00F97F97" w:rsidRDefault="002F038A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2.3</w:t>
      </w:r>
      <w:r w:rsidR="00F97F97">
        <w:rPr>
          <w:rFonts w:ascii="Times New Roman" w:hAnsi="Times New Roman" w:cs="Times New Roman"/>
          <w:sz w:val="28"/>
          <w:szCs w:val="28"/>
        </w:rPr>
        <w:t xml:space="preserve"> Тактические комбинации и приемы «связка», «сквозной удар», «ловля фигуры».</w:t>
      </w:r>
    </w:p>
    <w:p w:rsidR="00F97F97" w:rsidRDefault="00F97F97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материала второго года обучения.</w:t>
      </w:r>
    </w:p>
    <w:p w:rsidR="00F97F97" w:rsidRDefault="002F038A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F038A">
        <w:rPr>
          <w:rFonts w:ascii="Times New Roman" w:hAnsi="Times New Roman" w:cs="Times New Roman"/>
          <w:sz w:val="28"/>
          <w:szCs w:val="28"/>
        </w:rPr>
        <w:t>2.4</w:t>
      </w:r>
      <w:r w:rsidR="00F97F97" w:rsidRPr="00C651B2">
        <w:rPr>
          <w:rFonts w:ascii="Times New Roman" w:hAnsi="Times New Roman" w:cs="Times New Roman"/>
          <w:sz w:val="28"/>
          <w:szCs w:val="28"/>
        </w:rPr>
        <w:t xml:space="preserve"> Конкурс решения позиций: как бы вы сыграли?</w:t>
      </w:r>
    </w:p>
    <w:p w:rsidR="00C651B2" w:rsidRDefault="00C651B2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2F038A">
        <w:rPr>
          <w:rFonts w:ascii="Times New Roman" w:hAnsi="Times New Roman" w:cs="Times New Roman"/>
          <w:sz w:val="28"/>
          <w:szCs w:val="28"/>
        </w:rPr>
        <w:t>пройденного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1B2" w:rsidRDefault="002F038A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2.5</w:t>
      </w:r>
      <w:r w:rsidR="00C651B2">
        <w:rPr>
          <w:rFonts w:ascii="Times New Roman" w:hAnsi="Times New Roman" w:cs="Times New Roman"/>
          <w:sz w:val="28"/>
          <w:szCs w:val="28"/>
        </w:rPr>
        <w:t xml:space="preserve"> Тактический прием «завлечение».</w:t>
      </w:r>
    </w:p>
    <w:p w:rsidR="00C651B2" w:rsidRDefault="00C651B2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Теория: Знакомство с новым тактическим приемом «завлечение фигур под тактический удар».</w:t>
      </w:r>
    </w:p>
    <w:p w:rsidR="00C651B2" w:rsidRDefault="002F038A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2.6</w:t>
      </w:r>
      <w:r w:rsidR="00C651B2">
        <w:rPr>
          <w:rFonts w:ascii="Times New Roman" w:hAnsi="Times New Roman" w:cs="Times New Roman"/>
          <w:sz w:val="28"/>
          <w:szCs w:val="28"/>
        </w:rPr>
        <w:t xml:space="preserve"> Тактический прием «отвлечение».</w:t>
      </w:r>
    </w:p>
    <w:p w:rsidR="00C651B2" w:rsidRDefault="00C651B2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новым тактическим приемом «отвлечение фигур от защиты».</w:t>
      </w:r>
    </w:p>
    <w:p w:rsidR="00C651B2" w:rsidRDefault="002F038A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2.7</w:t>
      </w:r>
      <w:r w:rsidR="00C651B2">
        <w:rPr>
          <w:rFonts w:ascii="Times New Roman" w:hAnsi="Times New Roman" w:cs="Times New Roman"/>
          <w:sz w:val="28"/>
          <w:szCs w:val="28"/>
        </w:rPr>
        <w:t xml:space="preserve"> Тактический прием «уничтожение защиты».</w:t>
      </w:r>
    </w:p>
    <w:p w:rsidR="00C651B2" w:rsidRDefault="00C651B2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новым тактическим приемом «уничтожение защиты», способом его применения в практической игре.</w:t>
      </w:r>
    </w:p>
    <w:p w:rsidR="00C651B2" w:rsidRPr="00C651B2" w:rsidRDefault="00C651B2" w:rsidP="00F97F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анализ и рассмотрение типичных позиций на данную тему.</w:t>
      </w:r>
    </w:p>
    <w:p w:rsidR="00AD5A7B" w:rsidRDefault="002F038A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2.8</w:t>
      </w:r>
      <w:r w:rsidR="00AD5A7B">
        <w:rPr>
          <w:rFonts w:ascii="Times New Roman" w:hAnsi="Times New Roman" w:cs="Times New Roman"/>
          <w:sz w:val="28"/>
          <w:szCs w:val="28"/>
        </w:rPr>
        <w:t xml:space="preserve"> Тактический прием «</w:t>
      </w:r>
      <w:proofErr w:type="gramStart"/>
      <w:r w:rsidR="00AD5A7B">
        <w:rPr>
          <w:rFonts w:ascii="Times New Roman" w:hAnsi="Times New Roman" w:cs="Times New Roman"/>
          <w:sz w:val="28"/>
          <w:szCs w:val="28"/>
        </w:rPr>
        <w:t>спертый</w:t>
      </w:r>
      <w:proofErr w:type="gramEnd"/>
      <w:r w:rsidR="00AD5A7B">
        <w:rPr>
          <w:rFonts w:ascii="Times New Roman" w:hAnsi="Times New Roman" w:cs="Times New Roman"/>
          <w:sz w:val="28"/>
          <w:szCs w:val="28"/>
        </w:rPr>
        <w:t xml:space="preserve"> мат».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новым тактическим приемом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мат».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разбор классической партии на применении приема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мат».</w:t>
      </w:r>
    </w:p>
    <w:p w:rsidR="00AD5A7B" w:rsidRDefault="00884168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62FD">
        <w:rPr>
          <w:rFonts w:ascii="Times New Roman" w:hAnsi="Times New Roman" w:cs="Times New Roman"/>
          <w:sz w:val="28"/>
          <w:szCs w:val="28"/>
        </w:rPr>
        <w:t>.9</w:t>
      </w:r>
      <w:r w:rsidR="00AD5A7B">
        <w:rPr>
          <w:rFonts w:ascii="Times New Roman" w:hAnsi="Times New Roman" w:cs="Times New Roman"/>
          <w:sz w:val="28"/>
          <w:szCs w:val="28"/>
        </w:rPr>
        <w:t xml:space="preserve"> Сочетание тактических приемов.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Просмотр партий на тему «сочетания различных тактических приемов».</w:t>
      </w:r>
    </w:p>
    <w:p w:rsidR="00AD5A7B" w:rsidRDefault="00884168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4168">
        <w:rPr>
          <w:rFonts w:ascii="Times New Roman" w:hAnsi="Times New Roman" w:cs="Times New Roman"/>
          <w:sz w:val="28"/>
          <w:szCs w:val="28"/>
        </w:rPr>
        <w:t>2.10</w:t>
      </w:r>
      <w:r w:rsidR="00AD5A7B">
        <w:rPr>
          <w:rFonts w:ascii="Times New Roman" w:hAnsi="Times New Roman" w:cs="Times New Roman"/>
          <w:sz w:val="28"/>
          <w:szCs w:val="28"/>
        </w:rPr>
        <w:t xml:space="preserve"> Конкурс решения позиций: как бы вы сыграли?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884168">
        <w:rPr>
          <w:rFonts w:ascii="Times New Roman" w:hAnsi="Times New Roman" w:cs="Times New Roman"/>
          <w:sz w:val="28"/>
          <w:szCs w:val="28"/>
        </w:rPr>
        <w:t>пройденного материала.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«Начало партии»</w:t>
      </w:r>
    </w:p>
    <w:p w:rsidR="00884168" w:rsidRPr="000562FD" w:rsidRDefault="00884168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Начало партии.</w:t>
      </w:r>
    </w:p>
    <w:p w:rsidR="00AD5A7B" w:rsidRDefault="00884168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3.1</w:t>
      </w:r>
      <w:r w:rsidR="00AD5A7B">
        <w:rPr>
          <w:rFonts w:ascii="Times New Roman" w:hAnsi="Times New Roman" w:cs="Times New Roman"/>
          <w:sz w:val="28"/>
          <w:szCs w:val="28"/>
        </w:rPr>
        <w:t xml:space="preserve"> Борьба за инициативу.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Информирование учащихся о том, как начинать атакующие действия в шахматной партии.</w:t>
      </w:r>
    </w:p>
    <w:p w:rsidR="00AD5A7B" w:rsidRDefault="00884168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4168">
        <w:rPr>
          <w:rFonts w:ascii="Times New Roman" w:hAnsi="Times New Roman" w:cs="Times New Roman"/>
          <w:sz w:val="28"/>
          <w:szCs w:val="28"/>
        </w:rPr>
        <w:t>3.2</w:t>
      </w:r>
      <w:r w:rsidR="00AD5A7B">
        <w:rPr>
          <w:rFonts w:ascii="Times New Roman" w:hAnsi="Times New Roman" w:cs="Times New Roman"/>
          <w:sz w:val="28"/>
          <w:szCs w:val="28"/>
        </w:rPr>
        <w:t xml:space="preserve"> Основы дебюты: атака на </w:t>
      </w:r>
      <w:proofErr w:type="spellStart"/>
      <w:r w:rsidR="00AD5A7B">
        <w:rPr>
          <w:rFonts w:ascii="Times New Roman" w:hAnsi="Times New Roman" w:cs="Times New Roman"/>
          <w:sz w:val="28"/>
          <w:szCs w:val="28"/>
        </w:rPr>
        <w:t>нерокировавшегося</w:t>
      </w:r>
      <w:proofErr w:type="spellEnd"/>
      <w:r w:rsidR="00AD5A7B">
        <w:rPr>
          <w:rFonts w:ascii="Times New Roman" w:hAnsi="Times New Roman" w:cs="Times New Roman"/>
          <w:sz w:val="28"/>
          <w:szCs w:val="28"/>
        </w:rPr>
        <w:t xml:space="preserve"> короля.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со способами атаки на короля, который не успел сделать рокировку: вскрытие центральных линий, быстрое развитие, мобилизация фигур.</w:t>
      </w:r>
    </w:p>
    <w:p w:rsidR="00AD5A7B" w:rsidRDefault="00884168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3.3</w:t>
      </w:r>
      <w:r w:rsidR="00AD5A7B">
        <w:rPr>
          <w:rFonts w:ascii="Times New Roman" w:hAnsi="Times New Roman" w:cs="Times New Roman"/>
          <w:sz w:val="28"/>
          <w:szCs w:val="28"/>
        </w:rPr>
        <w:t xml:space="preserve"> Атака на рокировавшегося короля.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со способами атаки на короля, который сделал рокировку: жертва фигуры с целью вскрытия пешечного прикрытия короля, уничтожение защиты.</w:t>
      </w:r>
    </w:p>
    <w:p w:rsidR="00AD5A7B" w:rsidRDefault="00884168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4168">
        <w:rPr>
          <w:rFonts w:ascii="Times New Roman" w:hAnsi="Times New Roman" w:cs="Times New Roman"/>
          <w:sz w:val="28"/>
          <w:szCs w:val="28"/>
        </w:rPr>
        <w:t>3.4</w:t>
      </w:r>
      <w:r w:rsidR="00AD5A7B">
        <w:rPr>
          <w:rFonts w:ascii="Times New Roman" w:hAnsi="Times New Roman" w:cs="Times New Roman"/>
          <w:sz w:val="28"/>
          <w:szCs w:val="28"/>
        </w:rPr>
        <w:t xml:space="preserve"> Конкурс решения позиций: как бы вы сыграли?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1D129C">
        <w:rPr>
          <w:rFonts w:ascii="Times New Roman" w:hAnsi="Times New Roman" w:cs="Times New Roman"/>
          <w:sz w:val="28"/>
          <w:szCs w:val="28"/>
        </w:rPr>
        <w:t>пройденного материала.</w:t>
      </w:r>
    </w:p>
    <w:p w:rsidR="00AD5A7B" w:rsidRDefault="00884168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>3.5</w:t>
      </w:r>
      <w:r w:rsidR="00AD5A7B">
        <w:rPr>
          <w:rFonts w:ascii="Times New Roman" w:hAnsi="Times New Roman" w:cs="Times New Roman"/>
          <w:sz w:val="28"/>
          <w:szCs w:val="28"/>
        </w:rPr>
        <w:t xml:space="preserve"> Шахматный турнир.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Игровая практика.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 раздел</w:t>
      </w:r>
      <w:proofErr w:type="gramEnd"/>
      <w:r w:rsidRPr="00473E77">
        <w:rPr>
          <w:rFonts w:ascii="Times New Roman" w:hAnsi="Times New Roman" w:cs="Times New Roman"/>
          <w:b/>
          <w:sz w:val="28"/>
          <w:szCs w:val="28"/>
        </w:rPr>
        <w:t xml:space="preserve"> «Эндшпиль»</w:t>
      </w:r>
    </w:p>
    <w:p w:rsidR="00884168" w:rsidRPr="00884168" w:rsidRDefault="00884168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62F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Конец партии.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4.1</w:t>
      </w:r>
      <w:r w:rsidR="00AD5A7B">
        <w:rPr>
          <w:rFonts w:ascii="Times New Roman" w:hAnsi="Times New Roman" w:cs="Times New Roman"/>
          <w:sz w:val="28"/>
          <w:szCs w:val="28"/>
        </w:rPr>
        <w:t xml:space="preserve"> Основы анализа шахматной партии: выбери ход и найди план.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основами анализа шахматной партии, разбор партий чемпионов мира и ведущих шахматистов мира.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4.2</w:t>
      </w:r>
      <w:r w:rsidR="00AD5A7B">
        <w:rPr>
          <w:rFonts w:ascii="Times New Roman" w:hAnsi="Times New Roman" w:cs="Times New Roman"/>
          <w:sz w:val="28"/>
          <w:szCs w:val="28"/>
        </w:rPr>
        <w:t xml:space="preserve"> Основы пешечного эндшпиля: проходная пешка, правило квадрата.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элементарными пешечными окончаниями: пешка против короля, пешка проходит в ферзи при помощи своего короля, правило квадрата.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AD5A7B">
        <w:rPr>
          <w:rFonts w:ascii="Times New Roman" w:hAnsi="Times New Roman" w:cs="Times New Roman"/>
          <w:sz w:val="28"/>
          <w:szCs w:val="28"/>
        </w:rPr>
        <w:t xml:space="preserve"> Основы пешечного эндшпиля: крайняя пешка, «отталкивание плечом».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элементарными пешечными окончаниями: крайняя пешка, пешка проходит в ферзи с помощью своего короля, отталкивание плечом.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4.4</w:t>
      </w:r>
      <w:r w:rsidR="00AD5A7B">
        <w:rPr>
          <w:rFonts w:ascii="Times New Roman" w:hAnsi="Times New Roman" w:cs="Times New Roman"/>
          <w:sz w:val="28"/>
          <w:szCs w:val="28"/>
        </w:rPr>
        <w:t xml:space="preserve"> Основы пешечного эндшпиля: оппозиция и ключевые поля.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Повторение материала: игра пешки против короля, пешка проходит в ферзи без помощи своего короля, пешка проходит в ферзи с помощью своего короля; введение новых понятий «оппозиция», «ключевые поля».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4.5</w:t>
      </w:r>
      <w:r w:rsidR="00AD5A7B">
        <w:rPr>
          <w:rFonts w:ascii="Times New Roman" w:hAnsi="Times New Roman" w:cs="Times New Roman"/>
          <w:sz w:val="28"/>
          <w:szCs w:val="28"/>
        </w:rPr>
        <w:t xml:space="preserve"> Основы пешечного эндшпиля: король с пешкой против короля с пешкой.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Введение и раскрытие новых понятий: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взаимоблокируемые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пешки», «позиция взаимного цугцванга», «ключевые поля».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4.6</w:t>
      </w:r>
      <w:r w:rsidR="00AD5A7B">
        <w:rPr>
          <w:rFonts w:ascii="Times New Roman" w:hAnsi="Times New Roman" w:cs="Times New Roman"/>
          <w:sz w:val="28"/>
          <w:szCs w:val="28"/>
        </w:rPr>
        <w:t xml:space="preserve"> Основы пешечного эндшпиля: король против пешек, правило блуждающего квадрата.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правилами блуждающего квадрата, раскрытие особенностей разрозненных пешек, их сильных и слабых сторон.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4.7</w:t>
      </w:r>
      <w:r w:rsidR="00AD5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A7B"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 w:rsidR="00AD5A7B">
        <w:rPr>
          <w:rFonts w:ascii="Times New Roman" w:hAnsi="Times New Roman" w:cs="Times New Roman"/>
          <w:sz w:val="28"/>
          <w:szCs w:val="28"/>
        </w:rPr>
        <w:t xml:space="preserve"> позиции пешечного эндшпиля: ферзь против пешки.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теоретическими позициями пешечного эндшпиля: король и две пешки против короля, особенности проведения пешек в ферзи по вертикали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E3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4.8</w:t>
      </w:r>
      <w:r w:rsidR="00AD5A7B">
        <w:rPr>
          <w:rFonts w:ascii="Times New Roman" w:hAnsi="Times New Roman" w:cs="Times New Roman"/>
          <w:sz w:val="28"/>
          <w:szCs w:val="28"/>
        </w:rPr>
        <w:t xml:space="preserve"> Конкурс решения позиций: как бы вы сыграли?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1D129C">
        <w:rPr>
          <w:rFonts w:ascii="Times New Roman" w:hAnsi="Times New Roman" w:cs="Times New Roman"/>
          <w:sz w:val="28"/>
          <w:szCs w:val="28"/>
        </w:rPr>
        <w:t>пройденного материала.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V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«Партии чемпионов»</w:t>
      </w:r>
    </w:p>
    <w:p w:rsidR="001D129C" w:rsidRPr="001D129C" w:rsidRDefault="001D129C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Анализ знаменитых партий.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5.</w:t>
      </w:r>
      <w:r w:rsidRPr="005B478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AD5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D5A7B">
        <w:rPr>
          <w:rFonts w:ascii="Times New Roman" w:hAnsi="Times New Roman" w:cs="Times New Roman"/>
          <w:sz w:val="28"/>
          <w:szCs w:val="28"/>
        </w:rPr>
        <w:t xml:space="preserve">ыграй как чемпион мира. Партия В.Крамник – </w:t>
      </w:r>
      <w:proofErr w:type="spellStart"/>
      <w:r w:rsidR="00AD5A7B">
        <w:rPr>
          <w:rFonts w:ascii="Times New Roman" w:hAnsi="Times New Roman" w:cs="Times New Roman"/>
          <w:sz w:val="28"/>
          <w:szCs w:val="28"/>
        </w:rPr>
        <w:t>Д.Садвакасов</w:t>
      </w:r>
      <w:proofErr w:type="spellEnd"/>
      <w:r w:rsidR="00AD5A7B">
        <w:rPr>
          <w:rFonts w:ascii="Times New Roman" w:hAnsi="Times New Roman" w:cs="Times New Roman"/>
          <w:sz w:val="28"/>
          <w:szCs w:val="28"/>
        </w:rPr>
        <w:t>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Анализ шахматных партий чемпионов мира, угадывание ходов.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="00AD5A7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D5A7B">
        <w:rPr>
          <w:rFonts w:ascii="Times New Roman" w:hAnsi="Times New Roman" w:cs="Times New Roman"/>
          <w:sz w:val="28"/>
          <w:szCs w:val="28"/>
        </w:rPr>
        <w:t xml:space="preserve">ыграй как чемпион мира. Партия В. Ананд – М. </w:t>
      </w:r>
      <w:proofErr w:type="spellStart"/>
      <w:r w:rsidR="00AD5A7B">
        <w:rPr>
          <w:rFonts w:ascii="Times New Roman" w:hAnsi="Times New Roman" w:cs="Times New Roman"/>
          <w:sz w:val="28"/>
          <w:szCs w:val="28"/>
        </w:rPr>
        <w:t>Карлсен</w:t>
      </w:r>
      <w:proofErr w:type="spellEnd"/>
      <w:r w:rsidR="00AD5A7B">
        <w:rPr>
          <w:rFonts w:ascii="Times New Roman" w:hAnsi="Times New Roman" w:cs="Times New Roman"/>
          <w:sz w:val="28"/>
          <w:szCs w:val="28"/>
        </w:rPr>
        <w:t>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Анализ шахматных партий чемпионов мира, угадывание ходов.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 раздел</w:t>
      </w:r>
      <w:proofErr w:type="gramEnd"/>
      <w:r w:rsidRPr="00473E77">
        <w:rPr>
          <w:rFonts w:ascii="Times New Roman" w:hAnsi="Times New Roman" w:cs="Times New Roman"/>
          <w:b/>
          <w:sz w:val="28"/>
          <w:szCs w:val="28"/>
        </w:rPr>
        <w:t xml:space="preserve"> «Тренировочные турниры»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6</w:t>
      </w:r>
      <w:r w:rsidR="00AD5A7B">
        <w:rPr>
          <w:rFonts w:ascii="Times New Roman" w:hAnsi="Times New Roman" w:cs="Times New Roman"/>
          <w:sz w:val="28"/>
          <w:szCs w:val="28"/>
        </w:rPr>
        <w:t xml:space="preserve"> Шахматный турнир.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Игровая практика.</w:t>
      </w:r>
    </w:p>
    <w:p w:rsidR="00AD5A7B" w:rsidRDefault="001D129C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7</w:t>
      </w:r>
      <w:r w:rsidR="00AD5A7B">
        <w:rPr>
          <w:rFonts w:ascii="Times New Roman" w:hAnsi="Times New Roman" w:cs="Times New Roman"/>
          <w:sz w:val="28"/>
          <w:szCs w:val="28"/>
        </w:rPr>
        <w:t xml:space="preserve"> Шахматный праздник.</w:t>
      </w:r>
    </w:p>
    <w:p w:rsidR="00AD5A7B" w:rsidRPr="002E3145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решение заданий, игровая практика.</w:t>
      </w:r>
    </w:p>
    <w:p w:rsidR="00AD5A7B" w:rsidRDefault="00AD5A7B" w:rsidP="00AD5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77BC" w:rsidRDefault="002077BC" w:rsidP="002077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«Из истории шахмат»</w:t>
      </w:r>
    </w:p>
    <w:p w:rsidR="002077BC" w:rsidRDefault="002077BC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B2696" w:rsidRPr="002E71EA">
        <w:rPr>
          <w:rFonts w:ascii="Times New Roman" w:hAnsi="Times New Roman" w:cs="Times New Roman"/>
          <w:sz w:val="28"/>
          <w:szCs w:val="28"/>
        </w:rPr>
        <w:t>Инструктаж по ТБ на занятиях «Королевство шахмат».</w:t>
      </w:r>
      <w:r w:rsidR="00EB2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История появления шахмат на Руси. Зарождение шахматной культуры  России.</w:t>
      </w:r>
    </w:p>
    <w:p w:rsidR="001D129C" w:rsidRDefault="002077BC" w:rsidP="001D12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Беседа</w:t>
      </w:r>
      <w:r w:rsidR="00FE19AD">
        <w:rPr>
          <w:rFonts w:ascii="Times New Roman" w:hAnsi="Times New Roman" w:cs="Times New Roman"/>
          <w:sz w:val="28"/>
          <w:szCs w:val="28"/>
        </w:rPr>
        <w:t xml:space="preserve"> о важности соблюдения правил техники безопасности на занятиях по шахматам. Знакомство с материалом об истории появления </w:t>
      </w:r>
      <w:r w:rsidR="00FE19AD">
        <w:rPr>
          <w:rFonts w:ascii="Times New Roman" w:hAnsi="Times New Roman" w:cs="Times New Roman"/>
          <w:sz w:val="28"/>
          <w:szCs w:val="28"/>
        </w:rPr>
        <w:lastRenderedPageBreak/>
        <w:t>шахмат на Руси, о том, как в России начала формироваться шахматная культура.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«Принципы дебюта»</w:t>
      </w:r>
    </w:p>
    <w:p w:rsidR="00FE19AD" w:rsidRDefault="00FE19AD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Основные принципы игры в дебюте.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Дополнение знаний об игре в дебюте новыми сведениями: роль центра, создание численного превосходства.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  <w:r w:rsidRPr="00473E77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473E77">
        <w:rPr>
          <w:rFonts w:ascii="Times New Roman" w:hAnsi="Times New Roman" w:cs="Times New Roman"/>
          <w:b/>
          <w:sz w:val="28"/>
          <w:szCs w:val="24"/>
        </w:rPr>
        <w:t xml:space="preserve"> раздел «Дебют»</w:t>
      </w:r>
    </w:p>
    <w:p w:rsidR="001D129C" w:rsidRDefault="001D129C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Дебют.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129C" w:rsidRPr="001D129C">
        <w:rPr>
          <w:rFonts w:ascii="Times New Roman" w:hAnsi="Times New Roman" w:cs="Times New Roman"/>
          <w:sz w:val="28"/>
          <w:szCs w:val="28"/>
        </w:rPr>
        <w:t>.</w:t>
      </w:r>
      <w:r w:rsidR="001D129C" w:rsidRPr="005B47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Перевес в развитии фигур.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Раскрытие понятия «мобилизация фигур для получения численного превосходства».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3.2</w:t>
      </w:r>
      <w:r w:rsidR="00FE19AD">
        <w:rPr>
          <w:rFonts w:ascii="Times New Roman" w:hAnsi="Times New Roman" w:cs="Times New Roman"/>
          <w:sz w:val="28"/>
          <w:szCs w:val="28"/>
        </w:rPr>
        <w:t xml:space="preserve"> Атака на короля.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раскрытие плана атаки на короля при односторонней и разносторонней рокировках, а также плана атаки на короля, оставшегося в центре.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3.3</w:t>
      </w:r>
      <w:r w:rsidR="00FE19AD">
        <w:rPr>
          <w:rFonts w:ascii="Times New Roman" w:hAnsi="Times New Roman" w:cs="Times New Roman"/>
          <w:sz w:val="28"/>
          <w:szCs w:val="28"/>
        </w:rPr>
        <w:t xml:space="preserve"> Перевес в пространстве.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Способы игры при пространственном перевесе, способы достижения пространственного перевеса.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3.4</w:t>
      </w:r>
      <w:r w:rsidR="00FE19AD">
        <w:rPr>
          <w:rFonts w:ascii="Times New Roman" w:hAnsi="Times New Roman" w:cs="Times New Roman"/>
          <w:sz w:val="28"/>
          <w:szCs w:val="28"/>
        </w:rPr>
        <w:t xml:space="preserve"> Оценка позиции.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рассказ о том, что необходимо делать для того, чтобы правильно оценить позицию во время шахматной партии.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3.5</w:t>
      </w:r>
      <w:r w:rsidR="00FE19AD">
        <w:rPr>
          <w:rFonts w:ascii="Times New Roman" w:hAnsi="Times New Roman" w:cs="Times New Roman"/>
          <w:sz w:val="28"/>
          <w:szCs w:val="28"/>
        </w:rPr>
        <w:t xml:space="preserve"> План игры.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Разбор схем моделирования плана игры, раскрытие цели планирования.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3.6</w:t>
      </w:r>
      <w:r w:rsidR="00FE19AD">
        <w:rPr>
          <w:rFonts w:ascii="Times New Roman" w:hAnsi="Times New Roman" w:cs="Times New Roman"/>
          <w:sz w:val="28"/>
          <w:szCs w:val="28"/>
        </w:rPr>
        <w:t xml:space="preserve"> Выбор хода.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Алгоритм выбора хода, формированные и нефорсированные варианты, профилактика. Учимся думать за партнера.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3.7</w:t>
      </w:r>
      <w:r w:rsidR="00FE19AD">
        <w:rPr>
          <w:rFonts w:ascii="Times New Roman" w:hAnsi="Times New Roman" w:cs="Times New Roman"/>
          <w:sz w:val="28"/>
          <w:szCs w:val="28"/>
        </w:rPr>
        <w:t xml:space="preserve"> Открытые дебюты.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Многообразие открытых дебютов. Итальянская партия, защита двух коней.</w:t>
      </w:r>
    </w:p>
    <w:p w:rsidR="00FE19AD" w:rsidRPr="001D129C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3.</w:t>
      </w:r>
      <w:r w:rsidRPr="005B478E">
        <w:rPr>
          <w:rFonts w:ascii="Times New Roman" w:hAnsi="Times New Roman" w:cs="Times New Roman"/>
          <w:sz w:val="28"/>
          <w:szCs w:val="28"/>
        </w:rPr>
        <w:t>8</w:t>
      </w:r>
      <w:r w:rsidR="00FE19AD">
        <w:rPr>
          <w:rFonts w:ascii="Times New Roman" w:hAnsi="Times New Roman" w:cs="Times New Roman"/>
          <w:sz w:val="28"/>
          <w:szCs w:val="28"/>
        </w:rPr>
        <w:t xml:space="preserve"> Полуоткрытые дебюты.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Многообразие полуоткрытых дебютов.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Сицилианская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защита, Французская защита.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3.9</w:t>
      </w:r>
      <w:r w:rsidR="00FE19AD">
        <w:rPr>
          <w:rFonts w:ascii="Times New Roman" w:hAnsi="Times New Roman" w:cs="Times New Roman"/>
          <w:sz w:val="28"/>
          <w:szCs w:val="28"/>
        </w:rPr>
        <w:t xml:space="preserve"> Закрытые дебюты.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Многообразие закрытых дебютов. Славянская защита.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3.10</w:t>
      </w:r>
      <w:r w:rsidR="00FE19AD">
        <w:rPr>
          <w:rFonts w:ascii="Times New Roman" w:hAnsi="Times New Roman" w:cs="Times New Roman"/>
          <w:sz w:val="28"/>
          <w:szCs w:val="28"/>
        </w:rPr>
        <w:t xml:space="preserve"> Гамбиты.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Королевский гамбит.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«Шахматные тактики»</w:t>
      </w:r>
    </w:p>
    <w:p w:rsidR="001D129C" w:rsidRPr="001D129C" w:rsidRDefault="001D129C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Тактики.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4.1</w:t>
      </w:r>
      <w:r w:rsidR="00FE19AD">
        <w:rPr>
          <w:rFonts w:ascii="Times New Roman" w:hAnsi="Times New Roman" w:cs="Times New Roman"/>
          <w:sz w:val="28"/>
          <w:szCs w:val="28"/>
        </w:rPr>
        <w:t>Тактический прием «мельница».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тактическим приемом «мельница».</w:t>
      </w:r>
    </w:p>
    <w:p w:rsidR="00FE19AD" w:rsidRDefault="00FE19AD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Решение дидактических задач.</w:t>
      </w:r>
    </w:p>
    <w:p w:rsidR="00FE19AD" w:rsidRDefault="001D129C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4.2</w:t>
      </w:r>
      <w:r w:rsidR="00EF6F1A">
        <w:rPr>
          <w:rFonts w:ascii="Times New Roman" w:hAnsi="Times New Roman" w:cs="Times New Roman"/>
          <w:sz w:val="28"/>
          <w:szCs w:val="28"/>
        </w:rPr>
        <w:t xml:space="preserve"> Тактический прием «перекрытие».</w:t>
      </w:r>
    </w:p>
    <w:p w:rsidR="00EF6F1A" w:rsidRDefault="00EF6F1A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тактическим приемом «перекрытие».</w:t>
      </w:r>
    </w:p>
    <w:p w:rsidR="00EF6F1A" w:rsidRDefault="00EF6F1A" w:rsidP="00FE19A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Практика: Решение дидактических задач.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4.3</w:t>
      </w:r>
      <w:r w:rsidR="00EF6F1A">
        <w:rPr>
          <w:rFonts w:ascii="Times New Roman" w:hAnsi="Times New Roman" w:cs="Times New Roman"/>
          <w:sz w:val="28"/>
          <w:szCs w:val="28"/>
        </w:rPr>
        <w:t xml:space="preserve"> Тактический прием «рентген».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Знакомство с тактическим приемом «рентген».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Решение дидактических задач.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4.4</w:t>
      </w:r>
      <w:r w:rsidR="00EF6F1A">
        <w:rPr>
          <w:rFonts w:ascii="Times New Roman" w:hAnsi="Times New Roman" w:cs="Times New Roman"/>
          <w:sz w:val="28"/>
          <w:szCs w:val="28"/>
        </w:rPr>
        <w:t xml:space="preserve"> Конкурс решений позиций: как бы вы сыграли?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1D129C">
        <w:rPr>
          <w:rFonts w:ascii="Times New Roman" w:hAnsi="Times New Roman" w:cs="Times New Roman"/>
          <w:sz w:val="28"/>
          <w:szCs w:val="28"/>
        </w:rPr>
        <w:t>пройденного материала.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4.5</w:t>
      </w:r>
      <w:r w:rsidR="00EF6F1A">
        <w:rPr>
          <w:rFonts w:ascii="Times New Roman" w:hAnsi="Times New Roman" w:cs="Times New Roman"/>
          <w:sz w:val="28"/>
          <w:szCs w:val="28"/>
        </w:rPr>
        <w:t xml:space="preserve"> Анализ шахматной партии: выбери ход.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Разбор и анализ партий чемпионов мира и ведущих шахматистов мира.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4.6</w:t>
      </w:r>
      <w:r w:rsidR="00EF6F1A">
        <w:rPr>
          <w:rFonts w:ascii="Times New Roman" w:hAnsi="Times New Roman" w:cs="Times New Roman"/>
          <w:sz w:val="28"/>
          <w:szCs w:val="28"/>
        </w:rPr>
        <w:t xml:space="preserve"> Шахматный турнир.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Игровая практика.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«Эндшпиль»</w:t>
      </w:r>
    </w:p>
    <w:p w:rsidR="001D129C" w:rsidRPr="001D129C" w:rsidRDefault="001D129C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Эндшпиль.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5.1</w:t>
      </w:r>
      <w:r w:rsidR="00EF6F1A">
        <w:rPr>
          <w:rFonts w:ascii="Times New Roman" w:hAnsi="Times New Roman" w:cs="Times New Roman"/>
          <w:sz w:val="28"/>
          <w:szCs w:val="28"/>
        </w:rPr>
        <w:t xml:space="preserve"> Простейшие ладейные эндшпили: ладья с пешкой и королем против ладьи и короля.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простейшими ладейными эндшпилями; способами защиты за слабейшую сторону и способами игры на выигрыш за сильнейшую сторону; изучение приемов «построение моста», «отталкивание плечом», знакомство с позицией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позицией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5.2</w:t>
      </w:r>
      <w:r w:rsidR="00EF6F1A">
        <w:rPr>
          <w:rFonts w:ascii="Times New Roman" w:hAnsi="Times New Roman" w:cs="Times New Roman"/>
          <w:sz w:val="28"/>
          <w:szCs w:val="28"/>
        </w:rPr>
        <w:t xml:space="preserve"> Простейшие </w:t>
      </w:r>
      <w:proofErr w:type="spellStart"/>
      <w:r w:rsidR="00EF6F1A">
        <w:rPr>
          <w:rFonts w:ascii="Times New Roman" w:hAnsi="Times New Roman" w:cs="Times New Roman"/>
          <w:sz w:val="28"/>
          <w:szCs w:val="28"/>
        </w:rPr>
        <w:t>легкофигурные</w:t>
      </w:r>
      <w:proofErr w:type="spellEnd"/>
      <w:r w:rsidR="00EF6F1A">
        <w:rPr>
          <w:rFonts w:ascii="Times New Roman" w:hAnsi="Times New Roman" w:cs="Times New Roman"/>
          <w:sz w:val="28"/>
          <w:szCs w:val="28"/>
        </w:rPr>
        <w:t xml:space="preserve"> окончания: мат двумя слонами одинокому королю.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простейшими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легкофигурными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окончаниями: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двумя слонами.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5.3</w:t>
      </w:r>
      <w:r w:rsidR="00EF6F1A">
        <w:rPr>
          <w:rFonts w:ascii="Times New Roman" w:hAnsi="Times New Roman" w:cs="Times New Roman"/>
          <w:sz w:val="28"/>
          <w:szCs w:val="28"/>
        </w:rPr>
        <w:t xml:space="preserve"> Простейшие </w:t>
      </w:r>
      <w:proofErr w:type="spellStart"/>
      <w:r w:rsidR="00EF6F1A">
        <w:rPr>
          <w:rFonts w:ascii="Times New Roman" w:hAnsi="Times New Roman" w:cs="Times New Roman"/>
          <w:sz w:val="28"/>
          <w:szCs w:val="28"/>
        </w:rPr>
        <w:t>легкофигурные</w:t>
      </w:r>
      <w:proofErr w:type="spellEnd"/>
      <w:r w:rsidR="00EF6F1A">
        <w:rPr>
          <w:rFonts w:ascii="Times New Roman" w:hAnsi="Times New Roman" w:cs="Times New Roman"/>
          <w:sz w:val="28"/>
          <w:szCs w:val="28"/>
        </w:rPr>
        <w:t xml:space="preserve"> окончания: мат конем и слоном одинокому королю.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Знакомство с простейшими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легкофигурными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окончаниями: 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слоном и конем.</w:t>
      </w:r>
    </w:p>
    <w:p w:rsidR="00EF6F1A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5.4</w:t>
      </w:r>
      <w:r w:rsidR="00EF6F1A" w:rsidRPr="00EF6F1A">
        <w:rPr>
          <w:rFonts w:ascii="Times New Roman" w:hAnsi="Times New Roman" w:cs="Times New Roman"/>
          <w:sz w:val="28"/>
          <w:szCs w:val="28"/>
        </w:rPr>
        <w:t xml:space="preserve"> Конкурс решения позиций: как бы вы сыграли?</w:t>
      </w:r>
      <w:r w:rsidR="00EF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Отработка </w:t>
      </w:r>
      <w:r w:rsidR="001D129C">
        <w:rPr>
          <w:rFonts w:ascii="Times New Roman" w:hAnsi="Times New Roman" w:cs="Times New Roman"/>
          <w:sz w:val="28"/>
          <w:szCs w:val="28"/>
        </w:rPr>
        <w:t>пройденного материала.</w:t>
      </w:r>
    </w:p>
    <w:p w:rsidR="00473E77" w:rsidRPr="00473E77" w:rsidRDefault="00473E77" w:rsidP="00473E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3E7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73E77">
        <w:rPr>
          <w:rFonts w:ascii="Times New Roman" w:hAnsi="Times New Roman" w:cs="Times New Roman"/>
          <w:b/>
          <w:sz w:val="28"/>
          <w:szCs w:val="28"/>
        </w:rPr>
        <w:t xml:space="preserve"> раздел «квалификационные и тренировочные турниры»</w:t>
      </w:r>
    </w:p>
    <w:p w:rsidR="00EF6F1A" w:rsidRDefault="001D129C" w:rsidP="00473E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129C">
        <w:rPr>
          <w:rFonts w:ascii="Times New Roman" w:hAnsi="Times New Roman" w:cs="Times New Roman"/>
          <w:sz w:val="28"/>
          <w:szCs w:val="28"/>
        </w:rPr>
        <w:t>6</w:t>
      </w:r>
      <w:r w:rsidR="00EF6F1A">
        <w:rPr>
          <w:rFonts w:ascii="Times New Roman" w:hAnsi="Times New Roman" w:cs="Times New Roman"/>
          <w:sz w:val="28"/>
          <w:szCs w:val="28"/>
        </w:rPr>
        <w:t xml:space="preserve"> Роль шахмат в жизни человека.</w:t>
      </w:r>
      <w:r w:rsidR="00DB1DF0">
        <w:rPr>
          <w:rFonts w:ascii="Times New Roman" w:hAnsi="Times New Roman" w:cs="Times New Roman"/>
          <w:sz w:val="28"/>
          <w:szCs w:val="28"/>
        </w:rPr>
        <w:t xml:space="preserve"> Как стать сильным шахматистом.</w:t>
      </w:r>
    </w:p>
    <w:p w:rsidR="00EF6F1A" w:rsidRDefault="00EF6F1A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</w:t>
      </w:r>
      <w:r w:rsidR="00DB1DF0">
        <w:rPr>
          <w:rFonts w:ascii="Times New Roman" w:hAnsi="Times New Roman" w:cs="Times New Roman"/>
          <w:sz w:val="28"/>
          <w:szCs w:val="28"/>
        </w:rPr>
        <w:t xml:space="preserve"> Советы чемпионов мира юным шахматистам. Зачем учиться шахматной игре.</w:t>
      </w:r>
    </w:p>
    <w:p w:rsidR="00DB1DF0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7</w:t>
      </w:r>
      <w:r w:rsidR="00DB1DF0">
        <w:rPr>
          <w:rFonts w:ascii="Times New Roman" w:hAnsi="Times New Roman" w:cs="Times New Roman"/>
          <w:sz w:val="28"/>
          <w:szCs w:val="28"/>
        </w:rPr>
        <w:t xml:space="preserve"> Шахматный турнир.</w:t>
      </w:r>
    </w:p>
    <w:p w:rsidR="00DB1DF0" w:rsidRDefault="00DB1DF0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Игровая практика.</w:t>
      </w:r>
    </w:p>
    <w:p w:rsidR="00DB1DF0" w:rsidRDefault="001D129C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478E">
        <w:rPr>
          <w:rFonts w:ascii="Times New Roman" w:hAnsi="Times New Roman" w:cs="Times New Roman"/>
          <w:sz w:val="28"/>
          <w:szCs w:val="28"/>
        </w:rPr>
        <w:t>8</w:t>
      </w:r>
      <w:r w:rsidR="00DB1DF0">
        <w:rPr>
          <w:rFonts w:ascii="Times New Roman" w:hAnsi="Times New Roman" w:cs="Times New Roman"/>
          <w:sz w:val="28"/>
          <w:szCs w:val="28"/>
        </w:rPr>
        <w:t xml:space="preserve"> Шахматный праздник.</w:t>
      </w:r>
    </w:p>
    <w:p w:rsidR="00DB1DF0" w:rsidRPr="00EF6F1A" w:rsidRDefault="00DB1DF0" w:rsidP="00EF6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Решение заданий, игровая практика.</w:t>
      </w:r>
    </w:p>
    <w:p w:rsidR="008B3843" w:rsidRPr="008B3843" w:rsidRDefault="008B3843" w:rsidP="008C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843" w:rsidRPr="004020E1" w:rsidRDefault="00216086" w:rsidP="004020E1">
      <w:pPr>
        <w:pStyle w:val="2"/>
        <w:jc w:val="center"/>
        <w:rPr>
          <w:rStyle w:val="c3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bookmarkStart w:id="9" w:name="_Toc78855664"/>
      <w:r w:rsidRPr="00A7264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1.</w:t>
      </w:r>
      <w:r w:rsidR="008F0FCC" w:rsidRPr="00A7264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4</w:t>
      </w:r>
      <w:r w:rsidRPr="00A7264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 </w:t>
      </w:r>
      <w:r w:rsidR="008B3843" w:rsidRPr="00A72647">
        <w:rPr>
          <w:rStyle w:val="c3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Планируемые результаты</w:t>
      </w:r>
      <w:bookmarkEnd w:id="9"/>
    </w:p>
    <w:p w:rsidR="008F0FCC" w:rsidRPr="009E0330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03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Личностные результаты: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российской гражданской идентичности: патриотизма, уважения к Отечеству, осознание вклада отечественных ученых в развитие мировой науки;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умение контролировать процесс и результат учебной деятельности;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ответственное отношение к учению, готовность и способность </w:t>
      </w:r>
      <w:proofErr w:type="gramStart"/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мышления, внимательность, находчивость, настойчивость, целеустремленность, любознательность;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- инициатива, активность и сообразительность;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преодолевать трудности.</w:t>
      </w:r>
    </w:p>
    <w:p w:rsidR="008F0FCC" w:rsidRPr="009E0330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03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Метапредметные результаты: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способностью принимать и сохранять цели и задачи учебной деятельности, поиска средств е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 осуществления;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 способов решения проблем тво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и поискового характера;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умения планировать, контролировать и оценивать учебные действия в соответствии с поставленной задачей и условиями е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реализации; определять наиболее эффективны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 способы достижения результата;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умения понимать причины успеха/неуспеха учебной деятельности и способности конструктивно действовать даже в ситуа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циях неуспеха;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логическими действиями сравнения, анализа, синтеза, обобщения, классификации, установление аналогий и причинно-следственных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связей, построение рассуждений;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отовность слушать собеседника и вести диалог; готовность признавать возможность существования различных точек зрения и права каждого иметь сво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ю точку зрения и оценку событий;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пределение общей цели и путей е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F0FCC" w:rsidRPr="009E0330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E033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Предметные результаты: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шахматные термины: белое и ч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рное поле, горизонталь, вертикаль, диагональ, центр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 определять и называть белые, ч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рные шахматные фигуры;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равильно расставлять фигуры перед игрой;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равнивать, находить общее и различие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ориентироваться на шахматной доске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 информацию, представленную в виде текста, рисунков, схем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; з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названия шахматных фигур: ладья, слон, ферзь, конь, пешка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ах, мат, пат, ничья, мат в один ход, длинная и короткая рокировка и е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хода и взятия каждой из фигур, «игра на уничтожение», л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гкие и тяж</w:t>
      </w:r>
      <w:r w:rsid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лые фигуры, ладейные, коневые, слоновые, ферзевые, королевские пешки, взятие на проходе, превращение пешки, принципы игры в дебюте;</w:t>
      </w:r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ED1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 тактические приемы; что означают термины: дебют, миттельшпиль, эндшпиль, темп, оппозиция, ключевые поля</w:t>
      </w:r>
      <w:r w:rsidR="00ED12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F0FCC" w:rsidRPr="008B3843" w:rsidRDefault="008F0FCC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1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8B3843">
        <w:rPr>
          <w:rFonts w:ascii="Times New Roman" w:eastAsia="Times New Roman" w:hAnsi="Times New Roman" w:cs="Times New Roman"/>
          <w:color w:val="000000"/>
          <w:sz w:val="28"/>
          <w:szCs w:val="28"/>
        </w:rPr>
        <w:t>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  <w:r w:rsidR="00ED12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6086" w:rsidRPr="008B3843" w:rsidRDefault="00216086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12E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B3843">
        <w:rPr>
          <w:rFonts w:ascii="Times New Roman" w:eastAsia="Times New Roman" w:hAnsi="Times New Roman" w:cs="Times New Roman"/>
          <w:sz w:val="28"/>
          <w:szCs w:val="28"/>
        </w:rPr>
        <w:t>ост личностного, интеллектуального и социального развития реб</w:t>
      </w:r>
      <w:r w:rsidR="00ED12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3843">
        <w:rPr>
          <w:rFonts w:ascii="Times New Roman" w:eastAsia="Times New Roman" w:hAnsi="Times New Roman" w:cs="Times New Roman"/>
          <w:sz w:val="28"/>
          <w:szCs w:val="28"/>
        </w:rPr>
        <w:t>нка, развитие коммуникативных способностей, инициативности, толерантности, самостоятельности</w:t>
      </w:r>
      <w:r w:rsidR="00ED1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086" w:rsidRPr="008B3843" w:rsidRDefault="00216086" w:rsidP="008B38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12E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B3843">
        <w:rPr>
          <w:rFonts w:ascii="Times New Roman" w:eastAsia="Times New Roman" w:hAnsi="Times New Roman" w:cs="Times New Roman"/>
          <w:sz w:val="28"/>
          <w:szCs w:val="28"/>
        </w:rPr>
        <w:t>риобретение теоретических знаний и практических навыков в шахматной игре</w:t>
      </w:r>
      <w:r w:rsidR="00ED12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6086" w:rsidRPr="008B3843" w:rsidRDefault="00216086" w:rsidP="008B3843">
      <w:pPr>
        <w:shd w:val="clear" w:color="auto" w:fill="FFFFFF"/>
        <w:spacing w:after="0" w:line="240" w:lineRule="auto"/>
        <w:ind w:firstLine="567"/>
        <w:jc w:val="both"/>
        <w:rPr>
          <w:rStyle w:val="c34"/>
          <w:rFonts w:ascii="Times New Roman" w:eastAsia="Times New Roman" w:hAnsi="Times New Roman" w:cs="Times New Roman"/>
          <w:sz w:val="28"/>
          <w:szCs w:val="28"/>
        </w:rPr>
      </w:pPr>
      <w:r w:rsidRPr="008B384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12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3843">
        <w:rPr>
          <w:rFonts w:ascii="Times New Roman" w:eastAsia="Times New Roman" w:hAnsi="Times New Roman" w:cs="Times New Roman"/>
          <w:sz w:val="28"/>
          <w:szCs w:val="28"/>
        </w:rPr>
        <w:t>своение новых видов деятельности (дидактические игры и задания, игровые упражнения, соревнования).</w:t>
      </w:r>
    </w:p>
    <w:p w:rsidR="00216086" w:rsidRPr="008B3843" w:rsidRDefault="00ED12E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>
        <w:rPr>
          <w:rStyle w:val="c34"/>
          <w:bCs/>
          <w:color w:val="000000"/>
          <w:sz w:val="28"/>
          <w:szCs w:val="28"/>
        </w:rPr>
        <w:t>Обучающийся научится: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ориентироваться на шахматной доске;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играть каждой фигурой в отдельности и в совокупности с другими фигурами без нарушений правил шахматного кодекса;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правильно помещать шахматную доску между партнерами;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правильно расставлять фигуры перед игрой;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различать горизонталь, вертикаль, диагональ;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рокировать;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объявлять шах;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ставить мат;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решать элементарные задачи на мат в один ход</w:t>
      </w:r>
      <w:r w:rsidR="00ED12E6">
        <w:rPr>
          <w:rStyle w:val="c34"/>
          <w:bCs/>
          <w:color w:val="000000"/>
          <w:sz w:val="28"/>
          <w:szCs w:val="28"/>
        </w:rPr>
        <w:t>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записывать шахматную партию;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матовать одинокого короля двумя ладьями, ферзем и ладьей, королем и ферзем, королем и ладьей;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проводить элементарные комбинации;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грамотно располагать шахматные фигуры;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точно разыгрывать простейшие окончания;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грамотно располагать шахматные фигуры в дебюте;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находить несложные тактические удары и проводить комбинации;</w:t>
      </w:r>
    </w:p>
    <w:p w:rsidR="00216086" w:rsidRPr="008B3843" w:rsidRDefault="00216086" w:rsidP="008B3843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rStyle w:val="c34"/>
          <w:bCs/>
          <w:color w:val="000000"/>
          <w:sz w:val="28"/>
          <w:szCs w:val="28"/>
        </w:rPr>
      </w:pPr>
      <w:r w:rsidRPr="008B3843">
        <w:rPr>
          <w:rStyle w:val="c34"/>
          <w:bCs/>
          <w:color w:val="000000"/>
          <w:sz w:val="28"/>
          <w:szCs w:val="28"/>
        </w:rPr>
        <w:t>- точно разыгрывать простейшие окончания</w:t>
      </w:r>
      <w:r w:rsidR="00ED12E6">
        <w:rPr>
          <w:rStyle w:val="c34"/>
          <w:bCs/>
          <w:color w:val="000000"/>
          <w:sz w:val="28"/>
          <w:szCs w:val="28"/>
        </w:rPr>
        <w:t>.</w:t>
      </w:r>
    </w:p>
    <w:p w:rsidR="00ED12E6" w:rsidRPr="000B6890" w:rsidRDefault="00ED12E6" w:rsidP="000B68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B6394" w:rsidRPr="00A72647" w:rsidRDefault="00BB6394" w:rsidP="00A72647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0" w:name="_Toc78855665"/>
      <w:r w:rsidRPr="00A726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 Организационно-педагогические условия</w:t>
      </w:r>
      <w:bookmarkEnd w:id="10"/>
    </w:p>
    <w:p w:rsidR="0008560E" w:rsidRDefault="00BB6394" w:rsidP="0008560E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78855666"/>
      <w:r w:rsidRPr="00A726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 Условия реализации программы</w:t>
      </w:r>
      <w:bookmarkEnd w:id="11"/>
      <w:r w:rsidR="0008560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08560E" w:rsidRPr="009803CA" w:rsidRDefault="0008560E" w:rsidP="0008560E">
      <w:pPr>
        <w:pStyle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</w:pPr>
      <w:r w:rsidRPr="009803C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Календарный учебный график</w:t>
      </w:r>
    </w:p>
    <w:tbl>
      <w:tblPr>
        <w:tblStyle w:val="a4"/>
        <w:tblW w:w="0" w:type="auto"/>
        <w:tblLook w:val="04A0"/>
      </w:tblPr>
      <w:tblGrid>
        <w:gridCol w:w="817"/>
        <w:gridCol w:w="4962"/>
        <w:gridCol w:w="3543"/>
      </w:tblGrid>
      <w:tr w:rsidR="0008560E" w:rsidRPr="009803CA" w:rsidTr="009803CA">
        <w:tc>
          <w:tcPr>
            <w:tcW w:w="817" w:type="dxa"/>
          </w:tcPr>
          <w:p w:rsidR="0008560E" w:rsidRPr="009803CA" w:rsidRDefault="0008560E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03C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803CA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9803C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08560E" w:rsidRPr="009803CA" w:rsidRDefault="0008560E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Основные характеристики образовательного процесса</w:t>
            </w:r>
          </w:p>
        </w:tc>
        <w:tc>
          <w:tcPr>
            <w:tcW w:w="3543" w:type="dxa"/>
          </w:tcPr>
          <w:p w:rsidR="0008560E" w:rsidRPr="009803CA" w:rsidRDefault="0008560E" w:rsidP="0008560E">
            <w:pPr>
              <w:rPr>
                <w:sz w:val="28"/>
                <w:szCs w:val="28"/>
              </w:rPr>
            </w:pPr>
          </w:p>
        </w:tc>
      </w:tr>
      <w:tr w:rsidR="00D501B6" w:rsidRPr="009803CA" w:rsidTr="009803CA">
        <w:tc>
          <w:tcPr>
            <w:tcW w:w="817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543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4 года</w:t>
            </w:r>
          </w:p>
        </w:tc>
      </w:tr>
      <w:tr w:rsidR="0008560E" w:rsidRPr="009803CA" w:rsidTr="009803CA">
        <w:tc>
          <w:tcPr>
            <w:tcW w:w="817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543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36</w:t>
            </w:r>
          </w:p>
        </w:tc>
      </w:tr>
      <w:tr w:rsidR="0008560E" w:rsidRPr="009803CA" w:rsidTr="009803CA">
        <w:tc>
          <w:tcPr>
            <w:tcW w:w="817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543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</w:t>
            </w:r>
          </w:p>
        </w:tc>
      </w:tr>
      <w:tr w:rsidR="0008560E" w:rsidRPr="009803CA" w:rsidTr="009803CA">
        <w:tc>
          <w:tcPr>
            <w:tcW w:w="817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543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144</w:t>
            </w:r>
          </w:p>
        </w:tc>
      </w:tr>
      <w:tr w:rsidR="0008560E" w:rsidRPr="009803CA" w:rsidTr="009803CA">
        <w:tc>
          <w:tcPr>
            <w:tcW w:w="817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Недель в 1 полугодии</w:t>
            </w:r>
          </w:p>
        </w:tc>
        <w:tc>
          <w:tcPr>
            <w:tcW w:w="3543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16</w:t>
            </w:r>
          </w:p>
        </w:tc>
      </w:tr>
      <w:tr w:rsidR="0008560E" w:rsidRPr="009803CA" w:rsidTr="009803CA">
        <w:tc>
          <w:tcPr>
            <w:tcW w:w="817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Недель во 2 полугодии</w:t>
            </w:r>
          </w:p>
        </w:tc>
        <w:tc>
          <w:tcPr>
            <w:tcW w:w="3543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20</w:t>
            </w:r>
          </w:p>
        </w:tc>
      </w:tr>
      <w:tr w:rsidR="00D501B6" w:rsidRPr="009803CA" w:rsidTr="009803CA">
        <w:tc>
          <w:tcPr>
            <w:tcW w:w="817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Начало занятий</w:t>
            </w:r>
          </w:p>
        </w:tc>
        <w:tc>
          <w:tcPr>
            <w:tcW w:w="3543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01.09.</w:t>
            </w:r>
          </w:p>
        </w:tc>
      </w:tr>
      <w:tr w:rsidR="0008560E" w:rsidRPr="009803CA" w:rsidTr="009803CA">
        <w:tc>
          <w:tcPr>
            <w:tcW w:w="817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Каникулы</w:t>
            </w:r>
          </w:p>
        </w:tc>
        <w:tc>
          <w:tcPr>
            <w:tcW w:w="3543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24.10-30.10  (занятия проходят)</w:t>
            </w:r>
          </w:p>
        </w:tc>
      </w:tr>
      <w:tr w:rsidR="0008560E" w:rsidRPr="009803CA" w:rsidTr="009803CA">
        <w:tc>
          <w:tcPr>
            <w:tcW w:w="817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Выходные дни </w:t>
            </w:r>
          </w:p>
        </w:tc>
        <w:tc>
          <w:tcPr>
            <w:tcW w:w="3543" w:type="dxa"/>
          </w:tcPr>
          <w:p w:rsidR="0008560E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26.12. - 08.01.</w:t>
            </w:r>
          </w:p>
        </w:tc>
      </w:tr>
      <w:tr w:rsidR="00D501B6" w:rsidRPr="009803CA" w:rsidTr="009803CA">
        <w:tc>
          <w:tcPr>
            <w:tcW w:w="817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D501B6" w:rsidRPr="009803CA" w:rsidRDefault="00D501B6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Окончание учебного года </w:t>
            </w:r>
          </w:p>
        </w:tc>
        <w:tc>
          <w:tcPr>
            <w:tcW w:w="3543" w:type="dxa"/>
          </w:tcPr>
          <w:p w:rsidR="00D501B6" w:rsidRPr="009803CA" w:rsidRDefault="009803CA" w:rsidP="0008560E">
            <w:pPr>
              <w:rPr>
                <w:sz w:val="28"/>
                <w:szCs w:val="28"/>
              </w:rPr>
            </w:pPr>
            <w:r w:rsidRPr="009803CA">
              <w:rPr>
                <w:sz w:val="28"/>
                <w:szCs w:val="28"/>
              </w:rPr>
              <w:t xml:space="preserve">31.05. </w:t>
            </w:r>
          </w:p>
        </w:tc>
      </w:tr>
    </w:tbl>
    <w:p w:rsidR="0017412F" w:rsidRDefault="0017412F" w:rsidP="00A72647">
      <w:pPr>
        <w:pStyle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</w:pPr>
      <w:bookmarkStart w:id="12" w:name="_Toc78855667"/>
      <w:r w:rsidRPr="00A72647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Мате</w:t>
      </w:r>
      <w:r w:rsidR="00ED12E6" w:rsidRPr="00A72647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риально-техническое обеспечение</w:t>
      </w:r>
      <w:bookmarkEnd w:id="12"/>
    </w:p>
    <w:p w:rsidR="0008560E" w:rsidRDefault="0008560E" w:rsidP="0008560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«Королевство шахмат» </w:t>
      </w:r>
      <w:r w:rsidRPr="00572576">
        <w:rPr>
          <w:rFonts w:ascii="Times New Roman" w:hAnsi="Times New Roman" w:cs="Times New Roman"/>
          <w:color w:val="000000"/>
          <w:sz w:val="28"/>
          <w:szCs w:val="28"/>
        </w:rPr>
        <w:t>проводится в специальном кабинете. Кабинет хорошо оборудован. Все материалы и инструменты хранятся в определенном месте, с соблюдением условий хранения.</w:t>
      </w:r>
    </w:p>
    <w:p w:rsidR="0008560E" w:rsidRPr="009803CA" w:rsidRDefault="0008560E" w:rsidP="009803C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576">
        <w:rPr>
          <w:rFonts w:ascii="Times New Roman" w:hAnsi="Times New Roman" w:cs="Times New Roman"/>
          <w:color w:val="000000"/>
          <w:sz w:val="28"/>
          <w:szCs w:val="28"/>
        </w:rPr>
        <w:t xml:space="preserve"> Для реализации программы необходимо следующее оборудование: </w:t>
      </w:r>
    </w:p>
    <w:tbl>
      <w:tblPr>
        <w:tblOverlap w:val="never"/>
        <w:tblW w:w="96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2"/>
        <w:gridCol w:w="7332"/>
        <w:gridCol w:w="1569"/>
      </w:tblGrid>
      <w:tr w:rsidR="0017412F" w:rsidRPr="00ED12E6" w:rsidTr="00ED12E6">
        <w:trPr>
          <w:trHeight w:hRule="exact" w:val="70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12F" w:rsidRPr="00ED12E6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12E6"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 w:rsidR="00ED12E6">
              <w:rPr>
                <w:color w:val="000000" w:themeColor="text1"/>
              </w:rPr>
              <w:t>п</w:t>
            </w:r>
            <w:proofErr w:type="spellEnd"/>
            <w:proofErr w:type="gramEnd"/>
            <w:r w:rsidR="00ED12E6">
              <w:rPr>
                <w:color w:val="000000" w:themeColor="text1"/>
              </w:rPr>
              <w:t>/</w:t>
            </w:r>
            <w:proofErr w:type="spellStart"/>
            <w:r w:rsidR="00ED12E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ED12E6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12E6">
              <w:rPr>
                <w:color w:val="000000" w:themeColor="text1"/>
              </w:rPr>
              <w:t>Наименование средств мате</w:t>
            </w:r>
            <w:r w:rsidR="00ED12E6">
              <w:rPr>
                <w:color w:val="000000" w:themeColor="text1"/>
              </w:rPr>
              <w:t>риально-технического оснащения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412F" w:rsidRPr="00ED12E6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ED12E6">
              <w:rPr>
                <w:color w:val="000000" w:themeColor="text1"/>
              </w:rPr>
              <w:t>Количество</w:t>
            </w:r>
            <w:r w:rsidR="00ED12E6">
              <w:rPr>
                <w:color w:val="000000" w:themeColor="text1"/>
              </w:rPr>
              <w:t>, шт.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Шахматная доска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7412F" w:rsidRPr="000B6890" w:rsidRDefault="009B4F90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9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2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Набор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12F" w:rsidRPr="000B6890" w:rsidRDefault="009B4F90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9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3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Набор напольных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1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4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Напольное шахматное покрытие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1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5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Магнитная шахматная доска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1</w:t>
            </w:r>
          </w:p>
        </w:tc>
      </w:tr>
      <w:tr w:rsidR="0017412F" w:rsidRPr="000B6890" w:rsidTr="00ED12E6">
        <w:trPr>
          <w:trHeight w:hRule="exact" w:val="44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6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Набор магнитных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1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7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Шахматные часы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12F" w:rsidRPr="000B6890" w:rsidRDefault="009B4F90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9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8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Настольное шахматное покрытие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412F" w:rsidRPr="000B6890" w:rsidRDefault="0017412F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3</w:t>
            </w:r>
          </w:p>
        </w:tc>
      </w:tr>
      <w:tr w:rsidR="009B4F90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F90" w:rsidRPr="000B6890" w:rsidRDefault="009B4F90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9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F90" w:rsidRPr="000B6890" w:rsidRDefault="009B4F90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Набор настольных шахмат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F90" w:rsidRPr="000B6890" w:rsidRDefault="009B4F90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3</w:t>
            </w:r>
          </w:p>
        </w:tc>
      </w:tr>
      <w:tr w:rsidR="0017412F" w:rsidRPr="000B6890" w:rsidTr="00ED12E6">
        <w:trPr>
          <w:trHeight w:hRule="exact" w:val="4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12F" w:rsidRPr="000B6890" w:rsidRDefault="009B4F90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10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412F" w:rsidRPr="000B6890" w:rsidRDefault="009B4F90" w:rsidP="00ED12E6">
            <w:pPr>
              <w:pStyle w:val="af2"/>
              <w:spacing w:line="240" w:lineRule="auto"/>
              <w:ind w:left="96" w:firstLine="0"/>
              <w:jc w:val="both"/>
              <w:rPr>
                <w:color w:val="000000" w:themeColor="text1"/>
              </w:rPr>
            </w:pPr>
            <w:proofErr w:type="spellStart"/>
            <w:r w:rsidRPr="000B6890">
              <w:rPr>
                <w:color w:val="000000" w:themeColor="text1"/>
              </w:rPr>
              <w:t>Мультимедийное</w:t>
            </w:r>
            <w:proofErr w:type="spellEnd"/>
            <w:r w:rsidRPr="000B6890">
              <w:rPr>
                <w:color w:val="000000" w:themeColor="text1"/>
              </w:rPr>
              <w:t xml:space="preserve"> оборудование (проектор, доска)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12F" w:rsidRPr="000B6890" w:rsidRDefault="009B4F90" w:rsidP="00ED12E6">
            <w:pPr>
              <w:pStyle w:val="af2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0B6890">
              <w:rPr>
                <w:color w:val="000000" w:themeColor="text1"/>
              </w:rPr>
              <w:t>1</w:t>
            </w:r>
          </w:p>
        </w:tc>
      </w:tr>
    </w:tbl>
    <w:p w:rsidR="00BB6394" w:rsidRPr="00A72647" w:rsidRDefault="00BB6394" w:rsidP="00A72647">
      <w:pPr>
        <w:pStyle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</w:pPr>
      <w:bookmarkStart w:id="13" w:name="_Toc78855668"/>
      <w:r w:rsidRPr="00A72647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Кадровое обес</w:t>
      </w:r>
      <w:r w:rsidR="00ED12E6" w:rsidRPr="00A72647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печение:</w:t>
      </w:r>
      <w:bookmarkEnd w:id="13"/>
    </w:p>
    <w:p w:rsidR="00ED12E6" w:rsidRPr="009E0330" w:rsidRDefault="002B6CC3" w:rsidP="009E0330">
      <w:pPr>
        <w:pStyle w:val="1"/>
        <w:spacing w:before="0" w:beforeAutospacing="0" w:after="0" w:afterAutospacing="0"/>
        <w:ind w:firstLine="567"/>
        <w:rPr>
          <w:b w:val="0"/>
          <w:sz w:val="28"/>
        </w:rPr>
      </w:pPr>
      <w:bookmarkStart w:id="14" w:name="_Toc78855669"/>
      <w:r>
        <w:rPr>
          <w:b w:val="0"/>
          <w:sz w:val="28"/>
        </w:rPr>
        <w:t>Уровень квалификации педагога дополнительного образования, реализующего дополнительную общеобразовательную программу, соответствует квалификационным характеристикам по соответствующей должности, а также квалификационной категории.</w:t>
      </w:r>
      <w:bookmarkEnd w:id="14"/>
    </w:p>
    <w:p w:rsidR="00BB6394" w:rsidRPr="00A72647" w:rsidRDefault="00BB6394" w:rsidP="00A72647">
      <w:pPr>
        <w:pStyle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</w:pPr>
      <w:bookmarkStart w:id="15" w:name="_Toc78855670"/>
      <w:r w:rsidRPr="00A72647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Методические материалы</w:t>
      </w:r>
      <w:r w:rsidR="00ED12E6" w:rsidRPr="00A72647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  <w:u w:val="single"/>
        </w:rPr>
        <w:t>:</w:t>
      </w:r>
      <w:bookmarkEnd w:id="15"/>
    </w:p>
    <w:p w:rsidR="002B6CC3" w:rsidRPr="00C93CBD" w:rsidRDefault="002B6CC3" w:rsidP="002B6CC3">
      <w:pPr>
        <w:pStyle w:val="a8"/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  <w:shd w:val="clear" w:color="auto" w:fill="FFFFFF"/>
        </w:rPr>
      </w:pPr>
      <w:r w:rsidRPr="00C93CBD">
        <w:rPr>
          <w:color w:val="000000"/>
          <w:sz w:val="28"/>
          <w:szCs w:val="28"/>
          <w:shd w:val="clear" w:color="auto" w:fill="FFFFFF"/>
        </w:rPr>
        <w:t xml:space="preserve">Организационная часть обеспечивает наличие всех необходимых для работы материалов, пособий и иллюстраций. </w:t>
      </w:r>
    </w:p>
    <w:p w:rsidR="002B6CC3" w:rsidRPr="00E406B7" w:rsidRDefault="002B6CC3" w:rsidP="002B6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пражнения, самостоятельно выполняемые </w:t>
      </w:r>
      <w:proofErr w:type="gramStart"/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действия.</w:t>
      </w:r>
    </w:p>
    <w:p w:rsidR="002B6CC3" w:rsidRPr="00E406B7" w:rsidRDefault="002B6CC3" w:rsidP="002B6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 (диаграммы) для проведения конкурсов задач по тактике.</w:t>
      </w:r>
    </w:p>
    <w:p w:rsidR="002B6CC3" w:rsidRPr="00E406B7" w:rsidRDefault="002B6CC3" w:rsidP="002B6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 (диаграммы) для решения задач.</w:t>
      </w:r>
    </w:p>
    <w:p w:rsidR="002B6CC3" w:rsidRPr="00E406B7" w:rsidRDefault="002B6CC3" w:rsidP="002B6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Тесты для проверки теоретических знаний по изучаемым темам.</w:t>
      </w:r>
    </w:p>
    <w:p w:rsidR="002B6CC3" w:rsidRPr="00E406B7" w:rsidRDefault="002B6CC3" w:rsidP="002B6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Практикум. Позиции для решения с глубиной расчета 1 ход.</w:t>
      </w:r>
    </w:p>
    <w:p w:rsidR="002B6CC3" w:rsidRPr="00E406B7" w:rsidRDefault="002B6CC3" w:rsidP="002B6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Практикум. Позиции на разыгрывание.</w:t>
      </w:r>
    </w:p>
    <w:p w:rsidR="00BB6394" w:rsidRPr="000B6890" w:rsidRDefault="00BB6394" w:rsidP="000B68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6394" w:rsidRPr="00A72647" w:rsidRDefault="00BB6394" w:rsidP="00A72647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bookmarkStart w:id="16" w:name="_Toc78855671"/>
      <w:r w:rsidRPr="00A72647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2.2 Формы аттестации/контроля и оценочные материалы</w:t>
      </w:r>
      <w:bookmarkEnd w:id="16"/>
    </w:p>
    <w:p w:rsidR="005C3217" w:rsidRPr="000B6890" w:rsidRDefault="005C3217" w:rsidP="000B68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усвоения учащимися содержания программы разработана следующая система оценивания:</w:t>
      </w:r>
    </w:p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минимальный уровень (имеет представление об истории и происхождении шахмат, знает правила игры и турнирного поведения)</w:t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уровень (знает основы тактики и стратегии, активно применяет в своей игре тактические приемы, владеет фундаментальными знаниями по разыгрыванию дебюта и эндшпиля)</w:t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уровень (умеет применять полученные теоретические знания на практике)</w:t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Фонд оценочных сре</w:t>
      </w:r>
      <w:proofErr w:type="gramStart"/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дств пр</w:t>
      </w:r>
      <w:proofErr w:type="gramEnd"/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ограммы</w:t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их дифференциацию по</w:t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 уровней сложности.</w:t>
      </w:r>
    </w:p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1.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Входная диагнос</w:t>
      </w:r>
      <w:r w:rsidR="00985F60"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тическая карта по 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программе.</w:t>
      </w:r>
    </w:p>
    <w:p w:rsidR="00BB6394" w:rsidRPr="000B6890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Входная диагностика проводится в форме собеседования, во в</w:t>
      </w:r>
      <w:r w:rsidR="00FC2B71"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которого заполняется бланк</w:t>
      </w:r>
      <w:r w:rsid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7"/>
        <w:gridCol w:w="642"/>
        <w:gridCol w:w="642"/>
        <w:gridCol w:w="642"/>
        <w:gridCol w:w="642"/>
        <w:gridCol w:w="642"/>
        <w:gridCol w:w="642"/>
        <w:gridCol w:w="642"/>
        <w:gridCol w:w="642"/>
        <w:gridCol w:w="676"/>
      </w:tblGrid>
      <w:tr w:rsidR="00BB6394" w:rsidRPr="000B6890" w:rsidTr="00FC2B71">
        <w:trPr>
          <w:trHeight w:val="434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57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мя </w:t>
            </w:r>
            <w:proofErr w:type="gramStart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BB6394" w:rsidRPr="000B6890" w:rsidTr="00FC2B71">
        <w:trPr>
          <w:trHeight w:val="365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434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переводится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слово «Шахматы»?</w:t>
            </w:r>
          </w:p>
        </w:tc>
      </w:tr>
      <w:tr w:rsidR="00BB6394" w:rsidRPr="000B6890" w:rsidTr="005C3217">
        <w:trPr>
          <w:trHeight w:val="390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Властитель умер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434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Спасти короля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434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Король умер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367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 сколько полей в центре проходит большая белая диагональ?</w:t>
            </w:r>
          </w:p>
        </w:tc>
      </w:tr>
      <w:tr w:rsidR="00BB6394" w:rsidRPr="000B6890" w:rsidTr="00FC2B71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3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2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434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Какой шахматной фигуры не существует?</w:t>
            </w:r>
          </w:p>
        </w:tc>
      </w:tr>
      <w:tr w:rsidR="00BB6394" w:rsidRPr="000B6890" w:rsidTr="00FC2B71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Король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Дама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Пешка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11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всего полей в центре?</w:t>
            </w:r>
          </w:p>
        </w:tc>
      </w:tr>
      <w:tr w:rsidR="00BB6394" w:rsidRPr="000B6890" w:rsidTr="00FC2B71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5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4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422"/>
          <w:tblCellSpacing w:w="15" w:type="dxa"/>
        </w:trPr>
        <w:tc>
          <w:tcPr>
            <w:tcW w:w="90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Сколько на </w:t>
            </w:r>
            <w:proofErr w:type="gramStart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шахматной</w:t>
            </w:r>
            <w:proofErr w:type="gramEnd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доске горизонталей?</w:t>
            </w:r>
          </w:p>
        </w:tc>
      </w:tr>
      <w:tr w:rsidR="00BB6394" w:rsidRPr="000B6890" w:rsidTr="00FC2B71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А. 9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11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 8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FC2B71">
        <w:trPr>
          <w:trHeight w:val="223"/>
          <w:tblCellSpacing w:w="15" w:type="dxa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6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</w:t>
      </w:r>
      <w:r w:rsidR="00FC2B71"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 результато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диагностики входного контроля.</w:t>
      </w:r>
    </w:p>
    <w:p w:rsidR="00BB6394" w:rsidRPr="005C3217" w:rsidRDefault="00BB6394" w:rsidP="000B6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обработке входной диагност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ики подсчитывается сумма баллов.</w:t>
      </w:r>
    </w:p>
    <w:tbl>
      <w:tblPr>
        <w:tblW w:w="92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7"/>
        <w:gridCol w:w="732"/>
        <w:gridCol w:w="732"/>
        <w:gridCol w:w="732"/>
        <w:gridCol w:w="732"/>
        <w:gridCol w:w="732"/>
        <w:gridCol w:w="732"/>
        <w:gridCol w:w="732"/>
        <w:gridCol w:w="732"/>
        <w:gridCol w:w="771"/>
      </w:tblGrid>
      <w:tr w:rsidR="00BB6394" w:rsidRPr="000B6890" w:rsidTr="00FC2B71">
        <w:trPr>
          <w:trHeight w:val="252"/>
          <w:tblCellSpacing w:w="15" w:type="dxa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</w:t>
            </w:r>
          </w:p>
        </w:tc>
      </w:tr>
      <w:tr w:rsidR="00BB6394" w:rsidRPr="000B6890" w:rsidTr="005C3217">
        <w:trPr>
          <w:trHeight w:val="303"/>
          <w:tblCellSpacing w:w="15" w:type="dxa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394"/>
          <w:tblCellSpacing w:w="15" w:type="dxa"/>
        </w:trPr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6394" w:rsidRPr="000B6890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оценки результативности (оцениваются по общей сумме баллов):</w:t>
      </w:r>
    </w:p>
    <w:p w:rsidR="00BB6394" w:rsidRPr="000B6890" w:rsidRDefault="005C3217" w:rsidP="000B6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6394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минимальный уровень (A)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B6394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балл;</w:t>
      </w:r>
    </w:p>
    <w:p w:rsidR="00BB6394" w:rsidRPr="000B6890" w:rsidRDefault="005C3217" w:rsidP="000B6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6394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базовый уровень (B)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B6394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2-3 балла;</w:t>
      </w:r>
    </w:p>
    <w:p w:rsidR="00BB6394" w:rsidRPr="000B6890" w:rsidRDefault="005C3217" w:rsidP="000B6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B6394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повышенный уровень (C)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B6394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4-5 баллов и выше.</w:t>
      </w:r>
    </w:p>
    <w:p w:rsidR="00BB6394" w:rsidRPr="005C3217" w:rsidRDefault="00BB6394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3.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Диагностическая карта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«Оценка результатов освоения программы»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дополнительной общеобразовательной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общеразвивающей программе «</w:t>
      </w:r>
      <w:r w:rsidR="00FC2B71"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Королевство шахмат</w:t>
      </w:r>
      <w:r w:rsidRP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5C32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1"/>
        <w:gridCol w:w="3937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37"/>
      </w:tblGrid>
      <w:tr w:rsidR="00BB6394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41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Фамилия, 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112"/>
          <w:tblCellSpacing w:w="15" w:type="dxa"/>
        </w:trPr>
        <w:tc>
          <w:tcPr>
            <w:tcW w:w="9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занятиям в целом:</w:t>
            </w: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безразличное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негативное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112"/>
          <w:tblCellSpacing w:w="15" w:type="dxa"/>
        </w:trPr>
        <w:tc>
          <w:tcPr>
            <w:tcW w:w="9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познавательного интереса:</w:t>
            </w: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 проявляется часто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редко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почти никогда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112"/>
          <w:tblCellSpacing w:w="15" w:type="dxa"/>
        </w:trPr>
        <w:tc>
          <w:tcPr>
            <w:tcW w:w="9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Внимание:</w:t>
            </w: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 отвлекается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112"/>
          <w:tblCellSpacing w:w="15" w:type="dxa"/>
        </w:trPr>
        <w:tc>
          <w:tcPr>
            <w:tcW w:w="9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Темп работы:</w:t>
            </w: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опережает темп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объединения с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высоким качеством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112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опережает темп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объединения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недостаточным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качеством работы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333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соответствует темпу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</w:t>
            </w:r>
            <w:r w:rsidR="007A57D7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367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отста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от темпа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221"/>
          <w:tblCellSpacing w:w="15" w:type="dxa"/>
        </w:trPr>
        <w:tc>
          <w:tcPr>
            <w:tcW w:w="9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Решение задач на </w:t>
            </w:r>
            <w:proofErr w:type="gramStart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занятии</w:t>
            </w:r>
            <w:proofErr w:type="gramEnd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FC2B71" w:rsidRPr="000B6890" w:rsidTr="005C3217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по требованиям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637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частично нарушены требования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3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выполнения</w:t>
            </w:r>
            <w:r w:rsidR="005C3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требований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418"/>
          <w:tblCellSpacing w:w="15" w:type="dxa"/>
        </w:trPr>
        <w:tc>
          <w:tcPr>
            <w:tcW w:w="9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Умение организовывать и контролировать свою работу на </w:t>
            </w:r>
            <w:proofErr w:type="gramStart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занятии</w:t>
            </w:r>
            <w:proofErr w:type="gramEnd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FC2B71" w:rsidRPr="000B6890" w:rsidTr="005C3217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B6394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B6394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BB6394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икогда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6394" w:rsidRPr="000B6890" w:rsidTr="005C3217">
        <w:trPr>
          <w:trHeight w:val="209"/>
          <w:tblCellSpacing w:w="15" w:type="dxa"/>
        </w:trPr>
        <w:tc>
          <w:tcPr>
            <w:tcW w:w="951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Общеучебные</w:t>
            </w:r>
            <w:proofErr w:type="spellEnd"/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навыки усвоены:</w:t>
            </w:r>
          </w:p>
        </w:tc>
      </w:tr>
      <w:tr w:rsidR="00FC2B71" w:rsidRPr="000B6890" w:rsidTr="005C3217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BB6394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тлично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BB6394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орошо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B6394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довлетворительно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221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5C3217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B6394"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лохо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2B71" w:rsidRPr="000B6890" w:rsidTr="005C3217">
        <w:trPr>
          <w:trHeight w:val="209"/>
          <w:tblCellSpacing w:w="15" w:type="dxa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5C3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8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 баллов: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394" w:rsidRPr="000B6890" w:rsidRDefault="00BB6394" w:rsidP="000B6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C3217" w:rsidRDefault="005C3217" w:rsidP="000B6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217" w:rsidRDefault="005C3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6394" w:rsidRPr="00A72647" w:rsidRDefault="00FC2B71" w:rsidP="00A72647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78855672"/>
      <w:r w:rsidRPr="00A726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3 Список литературы</w:t>
      </w:r>
      <w:bookmarkEnd w:id="17"/>
    </w:p>
    <w:p w:rsidR="00C25B65" w:rsidRPr="005C3217" w:rsidRDefault="00C25B65" w:rsidP="000B6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B71" w:rsidRPr="000B6890" w:rsidRDefault="005C3217" w:rsidP="005C32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32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Литература д</w:t>
      </w:r>
      <w:r w:rsidR="00FC2B71" w:rsidRPr="005C321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ля педагога</w:t>
      </w:r>
      <w:r w:rsidR="00FC2B71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5B65" w:rsidRPr="000B6890" w:rsidRDefault="00C25B65" w:rsidP="000B68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Гил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В.Я. Необычные шахматы. – М.: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, 2012.</w:t>
      </w:r>
    </w:p>
    <w:p w:rsidR="00C25B65" w:rsidRPr="000B6890" w:rsidRDefault="00C25B65" w:rsidP="000B68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Костьев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Уроки шахмат.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</w:t>
      </w:r>
      <w:proofErr w:type="gram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споpт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, 1994.</w:t>
      </w:r>
    </w:p>
    <w:p w:rsidR="00C25B65" w:rsidRPr="000B6890" w:rsidRDefault="00C25B65" w:rsidP="000B68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Пан В.Н. Сборник шахматных задач, этюдов, головоломок.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Донецк: 2011.</w:t>
      </w:r>
    </w:p>
    <w:p w:rsidR="00C25B65" w:rsidRPr="000B6890" w:rsidRDefault="00C25B65" w:rsidP="000B68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Парфенов</w:t>
      </w:r>
      <w:r w:rsidRPr="005C3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В.А.,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Малофеев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Шахматы для всех.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5B65" w:rsidRPr="000B6890" w:rsidRDefault="00C25B65" w:rsidP="000B68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Пожарский В.Н. Шахматный 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Рязань: 1994.</w:t>
      </w:r>
    </w:p>
    <w:p w:rsidR="00C25B65" w:rsidRPr="000B6890" w:rsidRDefault="00C25B65" w:rsidP="000B689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Славин И.И. Учебник-задачник шахмат. – Архангельск: тт. 1-7, </w:t>
      </w:r>
      <w:proofErr w:type="gram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Правда</w:t>
      </w:r>
      <w:proofErr w:type="gram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Севера, 1997-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2000.</w:t>
      </w:r>
    </w:p>
    <w:p w:rsidR="00C25B65" w:rsidRDefault="00C25B65" w:rsidP="00C25B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B71" w:rsidRPr="000B6890" w:rsidRDefault="00C25B65" w:rsidP="00C25B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B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Литература д</w:t>
      </w:r>
      <w:r w:rsidR="00FC2B71" w:rsidRPr="00C25B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ля учащихся </w:t>
      </w:r>
      <w:r w:rsidRPr="00C25B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(</w:t>
      </w:r>
      <w:r w:rsidR="00FC2B71" w:rsidRPr="00C25B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родителей</w:t>
      </w:r>
      <w:r w:rsidRPr="00C25B6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)</w:t>
      </w:r>
      <w:r w:rsidR="00FC2B71"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5B65" w:rsidRPr="000B6890" w:rsidRDefault="00C25B65" w:rsidP="000B689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Бретт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Как играть в шахматы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Слово, 1999.</w:t>
      </w:r>
    </w:p>
    <w:p w:rsidR="00C25B65" w:rsidRPr="000B6890" w:rsidRDefault="00C25B65" w:rsidP="000B689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Горенштейн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Р.Я. Подарок юному шахматисту. – М.: Синтез, 1994.</w:t>
      </w:r>
    </w:p>
    <w:p w:rsidR="00C25B65" w:rsidRPr="000B6890" w:rsidRDefault="00C25B65" w:rsidP="000B689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Давыдюк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 </w:t>
      </w:r>
      <w:proofErr w:type="spellStart"/>
      <w:proofErr w:type="gram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proofErr w:type="gram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ачинающим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шахматистам.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proofErr w:type="gram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ажнения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proofErr w:type="gram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proofErr w:type="gram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Комбинации.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Минск: Полымя, 1994.</w:t>
      </w:r>
    </w:p>
    <w:p w:rsidR="00C25B65" w:rsidRPr="000B6890" w:rsidRDefault="00C25B65" w:rsidP="000B689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Мацукевич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Шахматные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М.: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, 2007.</w:t>
      </w:r>
    </w:p>
    <w:p w:rsidR="00C25B65" w:rsidRPr="000B6890" w:rsidRDefault="00C25B65" w:rsidP="000B689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Нестеров Д.В. Учебник шахматной игры для начинающих. – М.: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РиПДЛ-Классик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, 2006.</w:t>
      </w:r>
    </w:p>
    <w:p w:rsidR="00C25B65" w:rsidRPr="000B6890" w:rsidRDefault="00C25B65" w:rsidP="000B689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Парфенов</w:t>
      </w:r>
      <w:r w:rsidRPr="00C2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В.А., </w:t>
      </w:r>
      <w:proofErr w:type="spellStart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Малофеев</w:t>
      </w:r>
      <w:proofErr w:type="spellEnd"/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Шахматы для всех.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B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C25B65" w:rsidRPr="000B6890" w:rsidSect="002131B0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0E" w:rsidRDefault="0008560E" w:rsidP="002131B0">
      <w:pPr>
        <w:spacing w:after="0" w:line="240" w:lineRule="auto"/>
      </w:pPr>
      <w:r>
        <w:separator/>
      </w:r>
    </w:p>
  </w:endnote>
  <w:endnote w:type="continuationSeparator" w:id="0">
    <w:p w:rsidR="0008560E" w:rsidRDefault="0008560E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390"/>
      <w:docPartObj>
        <w:docPartGallery w:val="Page Numbers (Bottom of Page)"/>
        <w:docPartUnique/>
      </w:docPartObj>
    </w:sdtPr>
    <w:sdtContent>
      <w:p w:rsidR="0008560E" w:rsidRDefault="00800D48">
        <w:pPr>
          <w:pStyle w:val="ad"/>
          <w:jc w:val="right"/>
        </w:pPr>
        <w:fldSimple w:instr=" PAGE   \* MERGEFORMAT ">
          <w:r w:rsidR="006F4416">
            <w:rPr>
              <w:noProof/>
            </w:rPr>
            <w:t>24</w:t>
          </w:r>
        </w:fldSimple>
      </w:p>
    </w:sdtContent>
  </w:sdt>
  <w:p w:rsidR="0008560E" w:rsidRDefault="000856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0E" w:rsidRDefault="0008560E" w:rsidP="002131B0">
      <w:pPr>
        <w:spacing w:after="0" w:line="240" w:lineRule="auto"/>
      </w:pPr>
      <w:r>
        <w:separator/>
      </w:r>
    </w:p>
  </w:footnote>
  <w:footnote w:type="continuationSeparator" w:id="0">
    <w:p w:rsidR="0008560E" w:rsidRDefault="0008560E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E26"/>
    <w:multiLevelType w:val="hybridMultilevel"/>
    <w:tmpl w:val="5358B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005862"/>
    <w:multiLevelType w:val="multilevel"/>
    <w:tmpl w:val="A0520F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401077"/>
    <w:multiLevelType w:val="multilevel"/>
    <w:tmpl w:val="BAD2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752041E"/>
    <w:multiLevelType w:val="multilevel"/>
    <w:tmpl w:val="3472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C7678"/>
    <w:multiLevelType w:val="hybridMultilevel"/>
    <w:tmpl w:val="33DE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F6FE8"/>
    <w:multiLevelType w:val="hybridMultilevel"/>
    <w:tmpl w:val="A454A2AA"/>
    <w:lvl w:ilvl="0" w:tplc="674EB8C2">
      <w:start w:val="2020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15"/>
  </w:num>
  <w:num w:numId="7">
    <w:abstractNumId w:val="16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7"/>
  </w:num>
  <w:num w:numId="15">
    <w:abstractNumId w:val="11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5968"/>
    <w:rsid w:val="000056D7"/>
    <w:rsid w:val="00011F6C"/>
    <w:rsid w:val="00021A0C"/>
    <w:rsid w:val="000321BF"/>
    <w:rsid w:val="00044FD5"/>
    <w:rsid w:val="000455D3"/>
    <w:rsid w:val="00045C00"/>
    <w:rsid w:val="0005422F"/>
    <w:rsid w:val="000562FD"/>
    <w:rsid w:val="00067D5D"/>
    <w:rsid w:val="00073FD0"/>
    <w:rsid w:val="000834C4"/>
    <w:rsid w:val="0008560E"/>
    <w:rsid w:val="000A1E6F"/>
    <w:rsid w:val="000A2076"/>
    <w:rsid w:val="000A4871"/>
    <w:rsid w:val="000A7B41"/>
    <w:rsid w:val="000B6890"/>
    <w:rsid w:val="000B72FA"/>
    <w:rsid w:val="000C7EA4"/>
    <w:rsid w:val="000E0E01"/>
    <w:rsid w:val="000E2042"/>
    <w:rsid w:val="000F30DC"/>
    <w:rsid w:val="000F3DBE"/>
    <w:rsid w:val="00120AE1"/>
    <w:rsid w:val="00151015"/>
    <w:rsid w:val="00164F99"/>
    <w:rsid w:val="0017412F"/>
    <w:rsid w:val="0018053B"/>
    <w:rsid w:val="0018410F"/>
    <w:rsid w:val="00185C11"/>
    <w:rsid w:val="001879D5"/>
    <w:rsid w:val="001A6279"/>
    <w:rsid w:val="001B0916"/>
    <w:rsid w:val="001B3766"/>
    <w:rsid w:val="001D129C"/>
    <w:rsid w:val="001E4EAC"/>
    <w:rsid w:val="001E5338"/>
    <w:rsid w:val="002033F5"/>
    <w:rsid w:val="002077BC"/>
    <w:rsid w:val="00211626"/>
    <w:rsid w:val="00212254"/>
    <w:rsid w:val="002131B0"/>
    <w:rsid w:val="00213F46"/>
    <w:rsid w:val="00216086"/>
    <w:rsid w:val="00220AA9"/>
    <w:rsid w:val="0022484E"/>
    <w:rsid w:val="00235968"/>
    <w:rsid w:val="002379EF"/>
    <w:rsid w:val="00257DC0"/>
    <w:rsid w:val="0026095C"/>
    <w:rsid w:val="002642CC"/>
    <w:rsid w:val="002815A0"/>
    <w:rsid w:val="00284279"/>
    <w:rsid w:val="002A3A1D"/>
    <w:rsid w:val="002B24A8"/>
    <w:rsid w:val="002B6CC3"/>
    <w:rsid w:val="002C3470"/>
    <w:rsid w:val="002D1642"/>
    <w:rsid w:val="002E3145"/>
    <w:rsid w:val="002E585E"/>
    <w:rsid w:val="002E71EA"/>
    <w:rsid w:val="002F038A"/>
    <w:rsid w:val="002F18B3"/>
    <w:rsid w:val="003018A5"/>
    <w:rsid w:val="00316420"/>
    <w:rsid w:val="003221B2"/>
    <w:rsid w:val="0032249F"/>
    <w:rsid w:val="003274EE"/>
    <w:rsid w:val="00352A78"/>
    <w:rsid w:val="00355E02"/>
    <w:rsid w:val="00381A52"/>
    <w:rsid w:val="00382817"/>
    <w:rsid w:val="0039407F"/>
    <w:rsid w:val="00394DE6"/>
    <w:rsid w:val="003A1143"/>
    <w:rsid w:val="003A7B8F"/>
    <w:rsid w:val="003C686C"/>
    <w:rsid w:val="003F1AFC"/>
    <w:rsid w:val="003F6CF3"/>
    <w:rsid w:val="004020E1"/>
    <w:rsid w:val="004035DB"/>
    <w:rsid w:val="0041348B"/>
    <w:rsid w:val="00423662"/>
    <w:rsid w:val="0043299A"/>
    <w:rsid w:val="004571B6"/>
    <w:rsid w:val="004578A3"/>
    <w:rsid w:val="0046140A"/>
    <w:rsid w:val="00473E77"/>
    <w:rsid w:val="00493A90"/>
    <w:rsid w:val="00495A0F"/>
    <w:rsid w:val="004B726D"/>
    <w:rsid w:val="004D0A76"/>
    <w:rsid w:val="004D14EC"/>
    <w:rsid w:val="004E6B4F"/>
    <w:rsid w:val="00512AEA"/>
    <w:rsid w:val="00525D95"/>
    <w:rsid w:val="00526209"/>
    <w:rsid w:val="00527168"/>
    <w:rsid w:val="00555F17"/>
    <w:rsid w:val="00577CE9"/>
    <w:rsid w:val="00584196"/>
    <w:rsid w:val="005858DB"/>
    <w:rsid w:val="005870C4"/>
    <w:rsid w:val="005A32A4"/>
    <w:rsid w:val="005B478E"/>
    <w:rsid w:val="005B5CBF"/>
    <w:rsid w:val="005C251B"/>
    <w:rsid w:val="005C3217"/>
    <w:rsid w:val="005C3425"/>
    <w:rsid w:val="005D1FC5"/>
    <w:rsid w:val="005D4C59"/>
    <w:rsid w:val="005D5F1C"/>
    <w:rsid w:val="005F5323"/>
    <w:rsid w:val="00602F48"/>
    <w:rsid w:val="006039F3"/>
    <w:rsid w:val="00611F82"/>
    <w:rsid w:val="006144EF"/>
    <w:rsid w:val="00615E18"/>
    <w:rsid w:val="00631C60"/>
    <w:rsid w:val="006448B0"/>
    <w:rsid w:val="0067664D"/>
    <w:rsid w:val="00692035"/>
    <w:rsid w:val="006C0C64"/>
    <w:rsid w:val="006C5FCD"/>
    <w:rsid w:val="006F2A5F"/>
    <w:rsid w:val="006F4416"/>
    <w:rsid w:val="006F7FB9"/>
    <w:rsid w:val="00733548"/>
    <w:rsid w:val="00754354"/>
    <w:rsid w:val="007573A8"/>
    <w:rsid w:val="007670ED"/>
    <w:rsid w:val="00776235"/>
    <w:rsid w:val="00787EC8"/>
    <w:rsid w:val="00792070"/>
    <w:rsid w:val="00793D5D"/>
    <w:rsid w:val="007A57D7"/>
    <w:rsid w:val="007B31B2"/>
    <w:rsid w:val="007C2CC7"/>
    <w:rsid w:val="007D54AB"/>
    <w:rsid w:val="007D58A6"/>
    <w:rsid w:val="007D74EC"/>
    <w:rsid w:val="007E64AC"/>
    <w:rsid w:val="007F14F8"/>
    <w:rsid w:val="00800D48"/>
    <w:rsid w:val="00814F4B"/>
    <w:rsid w:val="00847C28"/>
    <w:rsid w:val="00857965"/>
    <w:rsid w:val="00860791"/>
    <w:rsid w:val="008770BB"/>
    <w:rsid w:val="00880235"/>
    <w:rsid w:val="00883742"/>
    <w:rsid w:val="00883E56"/>
    <w:rsid w:val="00884168"/>
    <w:rsid w:val="008846C0"/>
    <w:rsid w:val="0089291F"/>
    <w:rsid w:val="008B3843"/>
    <w:rsid w:val="008B6CAD"/>
    <w:rsid w:val="008C7DCE"/>
    <w:rsid w:val="008E340F"/>
    <w:rsid w:val="008F0FCC"/>
    <w:rsid w:val="008F30D2"/>
    <w:rsid w:val="008F340D"/>
    <w:rsid w:val="00901EDC"/>
    <w:rsid w:val="00912587"/>
    <w:rsid w:val="009204C3"/>
    <w:rsid w:val="0092103C"/>
    <w:rsid w:val="009618EE"/>
    <w:rsid w:val="00965C02"/>
    <w:rsid w:val="00976087"/>
    <w:rsid w:val="009803CA"/>
    <w:rsid w:val="00985F60"/>
    <w:rsid w:val="00997CD2"/>
    <w:rsid w:val="009B4F90"/>
    <w:rsid w:val="009C62E1"/>
    <w:rsid w:val="009D23BF"/>
    <w:rsid w:val="009D3F54"/>
    <w:rsid w:val="009D49FC"/>
    <w:rsid w:val="009D50F3"/>
    <w:rsid w:val="009E0330"/>
    <w:rsid w:val="00A03839"/>
    <w:rsid w:val="00A145D9"/>
    <w:rsid w:val="00A458EC"/>
    <w:rsid w:val="00A46CF3"/>
    <w:rsid w:val="00A500FA"/>
    <w:rsid w:val="00A72647"/>
    <w:rsid w:val="00A86A29"/>
    <w:rsid w:val="00A96B6A"/>
    <w:rsid w:val="00AA6906"/>
    <w:rsid w:val="00AD5A7B"/>
    <w:rsid w:val="00AD5E6F"/>
    <w:rsid w:val="00AD6C8B"/>
    <w:rsid w:val="00AE7D91"/>
    <w:rsid w:val="00AF4DA1"/>
    <w:rsid w:val="00B015B1"/>
    <w:rsid w:val="00B026DB"/>
    <w:rsid w:val="00B10365"/>
    <w:rsid w:val="00B1659B"/>
    <w:rsid w:val="00B22A2E"/>
    <w:rsid w:val="00B30756"/>
    <w:rsid w:val="00B33D24"/>
    <w:rsid w:val="00B8731F"/>
    <w:rsid w:val="00BA5202"/>
    <w:rsid w:val="00BB175D"/>
    <w:rsid w:val="00BB1B86"/>
    <w:rsid w:val="00BB6394"/>
    <w:rsid w:val="00BF4E6F"/>
    <w:rsid w:val="00C11785"/>
    <w:rsid w:val="00C1483B"/>
    <w:rsid w:val="00C25B65"/>
    <w:rsid w:val="00C36D31"/>
    <w:rsid w:val="00C651B2"/>
    <w:rsid w:val="00C773E0"/>
    <w:rsid w:val="00C8599F"/>
    <w:rsid w:val="00C87AD6"/>
    <w:rsid w:val="00CB326E"/>
    <w:rsid w:val="00CB7ED2"/>
    <w:rsid w:val="00CC2AC3"/>
    <w:rsid w:val="00CD18FF"/>
    <w:rsid w:val="00CF2B63"/>
    <w:rsid w:val="00D057D9"/>
    <w:rsid w:val="00D118F3"/>
    <w:rsid w:val="00D20EE8"/>
    <w:rsid w:val="00D271B3"/>
    <w:rsid w:val="00D33AB0"/>
    <w:rsid w:val="00D34A00"/>
    <w:rsid w:val="00D34BAC"/>
    <w:rsid w:val="00D501B6"/>
    <w:rsid w:val="00D525B7"/>
    <w:rsid w:val="00D53B7E"/>
    <w:rsid w:val="00D63913"/>
    <w:rsid w:val="00D66B81"/>
    <w:rsid w:val="00D90ABB"/>
    <w:rsid w:val="00DA5495"/>
    <w:rsid w:val="00DB1DF0"/>
    <w:rsid w:val="00DE3A48"/>
    <w:rsid w:val="00E16359"/>
    <w:rsid w:val="00E5035F"/>
    <w:rsid w:val="00E81813"/>
    <w:rsid w:val="00E92658"/>
    <w:rsid w:val="00E96FBA"/>
    <w:rsid w:val="00EB2696"/>
    <w:rsid w:val="00EC4E0B"/>
    <w:rsid w:val="00ED12E6"/>
    <w:rsid w:val="00EF2735"/>
    <w:rsid w:val="00EF6F1A"/>
    <w:rsid w:val="00F179CD"/>
    <w:rsid w:val="00F33B81"/>
    <w:rsid w:val="00F41215"/>
    <w:rsid w:val="00F468D0"/>
    <w:rsid w:val="00F66C23"/>
    <w:rsid w:val="00F83324"/>
    <w:rsid w:val="00F97F97"/>
    <w:rsid w:val="00FC0148"/>
    <w:rsid w:val="00FC2B71"/>
    <w:rsid w:val="00FC35A8"/>
    <w:rsid w:val="00FD0BF2"/>
    <w:rsid w:val="00FD3E5D"/>
    <w:rsid w:val="00FD7E88"/>
    <w:rsid w:val="00FE19AD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16"/>
  </w:style>
  <w:style w:type="paragraph" w:styleId="1">
    <w:name w:val="heading 1"/>
    <w:basedOn w:val="a"/>
    <w:link w:val="10"/>
    <w:qFormat/>
    <w:rsid w:val="00C14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72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1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C14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4">
    <w:name w:val="c4"/>
    <w:basedOn w:val="a"/>
    <w:uiPriority w:val="99"/>
    <w:semiHidden/>
    <w:rsid w:val="00C1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1483B"/>
  </w:style>
  <w:style w:type="character" w:customStyle="1" w:styleId="apple-converted-space">
    <w:name w:val="apple-converted-space"/>
    <w:basedOn w:val="a0"/>
    <w:rsid w:val="00C1483B"/>
  </w:style>
  <w:style w:type="character" w:customStyle="1" w:styleId="af1">
    <w:name w:val="Другое_"/>
    <w:basedOn w:val="a0"/>
    <w:link w:val="af2"/>
    <w:rsid w:val="0017412F"/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Подпись к таблице_"/>
    <w:basedOn w:val="a0"/>
    <w:link w:val="af4"/>
    <w:rsid w:val="0017412F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17412F"/>
    <w:pPr>
      <w:widowControl w:val="0"/>
      <w:spacing w:after="0" w:line="322" w:lineRule="auto"/>
      <w:ind w:firstLine="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Подпись к таблице"/>
    <w:basedOn w:val="a"/>
    <w:link w:val="af3"/>
    <w:rsid w:val="0017412F"/>
    <w:pPr>
      <w:widowControl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9B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120AE1"/>
    <w:pPr>
      <w:widowControl w:val="0"/>
      <w:spacing w:after="0" w:line="322" w:lineRule="auto"/>
      <w:ind w:firstLine="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5">
    <w:name w:val="Hyperlink"/>
    <w:uiPriority w:val="99"/>
    <w:unhideWhenUsed/>
    <w:rsid w:val="000B6890"/>
    <w:rPr>
      <w:color w:val="0000F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0B689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0B6890"/>
    <w:pPr>
      <w:tabs>
        <w:tab w:val="right" w:leader="dot" w:pos="934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0B6890"/>
    <w:pPr>
      <w:tabs>
        <w:tab w:val="right" w:leader="dot" w:pos="9345"/>
      </w:tabs>
      <w:spacing w:after="0" w:line="360" w:lineRule="auto"/>
      <w:ind w:left="142" w:hanging="142"/>
      <w:jc w:val="both"/>
    </w:pPr>
    <w:rPr>
      <w:rFonts w:ascii="Times New Roman" w:eastAsia="Calibri" w:hAnsi="Times New Roman" w:cs="Times New Roman"/>
      <w:noProof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2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693F-FA24-4331-B75A-C339201E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26</Pages>
  <Words>5912</Words>
  <Characters>33701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2020-10-22T11:59:00Z</cp:lastPrinted>
  <dcterms:created xsi:type="dcterms:W3CDTF">2021-07-09T19:57:00Z</dcterms:created>
  <dcterms:modified xsi:type="dcterms:W3CDTF">2022-06-28T09:18:00Z</dcterms:modified>
</cp:coreProperties>
</file>